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EB" w:rsidRPr="00CB5BC3" w:rsidRDefault="00CB5BC3" w:rsidP="00CB5BC3">
      <w:pPr>
        <w:jc w:val="both"/>
        <w:rPr>
          <w:rFonts w:cs="David"/>
          <w:sz w:val="22"/>
          <w:szCs w:val="22"/>
          <w:rtl/>
        </w:rPr>
      </w:pPr>
      <w:r w:rsidRPr="00CB5BC3">
        <w:rPr>
          <w:rFonts w:cs="David" w:hint="cs"/>
          <w:sz w:val="22"/>
          <w:szCs w:val="22"/>
          <w:rtl/>
        </w:rPr>
        <w:t xml:space="preserve">לכבוד: התנועה לחופש המידע </w:t>
      </w:r>
    </w:p>
    <w:p w:rsidR="00261E5F" w:rsidRDefault="00261E5F" w:rsidP="00261E5F">
      <w:pPr>
        <w:jc w:val="both"/>
        <w:rPr>
          <w:rFonts w:ascii="Calibri" w:eastAsia="Calibri" w:hAnsi="Calibri" w:cs="David"/>
        </w:rPr>
      </w:pPr>
    </w:p>
    <w:p w:rsidR="00261E5F" w:rsidRPr="00A83315" w:rsidRDefault="00261E5F" w:rsidP="00261E5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61E5F" w:rsidRDefault="00EC5A25" w:rsidP="00261E5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הנדון: </w:t>
      </w:r>
      <w:r w:rsidR="00CB5BC3">
        <w:rPr>
          <w:rFonts w:cs="David" w:hint="cs"/>
          <w:b/>
          <w:bCs/>
          <w:sz w:val="28"/>
          <w:szCs w:val="28"/>
          <w:u w:val="single"/>
          <w:rtl/>
        </w:rPr>
        <w:t xml:space="preserve">תקציב קמפיין </w:t>
      </w:r>
      <w:r w:rsidR="00CB5BC3">
        <w:rPr>
          <w:rFonts w:cs="David"/>
          <w:b/>
          <w:bCs/>
          <w:sz w:val="28"/>
          <w:szCs w:val="28"/>
          <w:u w:val="single"/>
        </w:rPr>
        <w:t>4IL</w:t>
      </w:r>
      <w:r w:rsidR="00CB5BC3">
        <w:rPr>
          <w:rFonts w:cs="David" w:hint="cs"/>
          <w:b/>
          <w:bCs/>
          <w:sz w:val="28"/>
          <w:szCs w:val="28"/>
          <w:u w:val="single"/>
          <w:rtl/>
        </w:rPr>
        <w:t xml:space="preserve"> של המשרד לנושאים אסטרטגיים </w:t>
      </w:r>
    </w:p>
    <w:p w:rsidR="00CB5BC3" w:rsidRDefault="00CB5BC3" w:rsidP="00261E5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B5BC3" w:rsidRPr="00CB5BC3" w:rsidRDefault="00AC5F68" w:rsidP="00AC5F68">
      <w:pPr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קמפיין</w:t>
      </w:r>
      <w:r>
        <w:rPr>
          <w:rFonts w:cs="David"/>
          <w:sz w:val="22"/>
          <w:szCs w:val="22"/>
        </w:rPr>
        <w:t xml:space="preserve"> 4IL </w:t>
      </w:r>
      <w:r w:rsidR="00CB5BC3" w:rsidRPr="00CB5BC3">
        <w:rPr>
          <w:rFonts w:cs="David" w:hint="cs"/>
          <w:sz w:val="22"/>
          <w:szCs w:val="22"/>
          <w:rtl/>
        </w:rPr>
        <w:t xml:space="preserve">הושק על ידי המשרד לנושאים אסטרטגיים בחודש יוני 2017. </w:t>
      </w:r>
    </w:p>
    <w:p w:rsidR="00CB5BC3" w:rsidRPr="00CB5BC3" w:rsidRDefault="00CB5BC3" w:rsidP="00CB5BC3">
      <w:pPr>
        <w:jc w:val="both"/>
        <w:rPr>
          <w:rFonts w:cs="David"/>
          <w:sz w:val="22"/>
          <w:szCs w:val="22"/>
          <w:rtl/>
        </w:rPr>
      </w:pPr>
    </w:p>
    <w:p w:rsidR="00CB5BC3" w:rsidRPr="00CB5BC3" w:rsidRDefault="00CB5BC3" w:rsidP="00825988">
      <w:pPr>
        <w:jc w:val="both"/>
        <w:rPr>
          <w:rFonts w:cs="David"/>
          <w:sz w:val="22"/>
          <w:szCs w:val="22"/>
          <w:rtl/>
        </w:rPr>
      </w:pPr>
      <w:r w:rsidRPr="00CB5BC3">
        <w:rPr>
          <w:rFonts w:cs="David" w:hint="cs"/>
          <w:sz w:val="22"/>
          <w:szCs w:val="22"/>
          <w:rtl/>
        </w:rPr>
        <w:t xml:space="preserve">מטרת הקמפיין היא להניע לפעולה את הרשת הפרו ישראלית למאבק בשקרים </w:t>
      </w:r>
      <w:r w:rsidR="00825988">
        <w:rPr>
          <w:rFonts w:cs="David" w:hint="cs"/>
          <w:sz w:val="22"/>
          <w:szCs w:val="22"/>
          <w:rtl/>
        </w:rPr>
        <w:t xml:space="preserve">שמפיצים ארגוני הדה לגיטימציה והחרם </w:t>
      </w:r>
      <w:r w:rsidRPr="00CB5BC3">
        <w:rPr>
          <w:rFonts w:cs="David" w:hint="cs"/>
          <w:sz w:val="22"/>
          <w:szCs w:val="22"/>
          <w:rtl/>
        </w:rPr>
        <w:t xml:space="preserve">נגד ישראל ברחבי האינטרנט. </w:t>
      </w:r>
      <w:r w:rsidR="00825988">
        <w:rPr>
          <w:rFonts w:cs="David" w:hint="cs"/>
          <w:sz w:val="22"/>
          <w:szCs w:val="22"/>
          <w:rtl/>
        </w:rPr>
        <w:t>מ</w:t>
      </w:r>
      <w:r w:rsidRPr="00CB5BC3">
        <w:rPr>
          <w:rFonts w:cs="David" w:hint="cs"/>
          <w:sz w:val="22"/>
          <w:szCs w:val="22"/>
          <w:rtl/>
        </w:rPr>
        <w:t xml:space="preserve">דובר בקמפיין בינלאומי, שקהל היעד שלו הוא </w:t>
      </w:r>
      <w:r w:rsidR="00825988">
        <w:rPr>
          <w:rFonts w:cs="David" w:hint="cs"/>
          <w:sz w:val="22"/>
          <w:szCs w:val="22"/>
          <w:rtl/>
        </w:rPr>
        <w:t>תומכי</w:t>
      </w:r>
      <w:r w:rsidRPr="00CB5BC3">
        <w:rPr>
          <w:rFonts w:cs="David" w:hint="cs"/>
          <w:sz w:val="22"/>
          <w:szCs w:val="22"/>
          <w:rtl/>
        </w:rPr>
        <w:t xml:space="preserve"> ישראל ברחבי העולם, בשלב הזה, העולם דובר האנגלית. </w:t>
      </w:r>
    </w:p>
    <w:p w:rsidR="00CB5BC3" w:rsidRPr="00CB5BC3" w:rsidRDefault="00CB5BC3" w:rsidP="00CB5BC3">
      <w:pPr>
        <w:jc w:val="both"/>
        <w:rPr>
          <w:rFonts w:cs="David"/>
          <w:sz w:val="22"/>
          <w:szCs w:val="22"/>
          <w:rtl/>
        </w:rPr>
      </w:pPr>
    </w:p>
    <w:p w:rsidR="00CB5BC3" w:rsidRDefault="00CB5BC3" w:rsidP="00AC5F68">
      <w:pPr>
        <w:jc w:val="both"/>
        <w:rPr>
          <w:rFonts w:cs="David"/>
          <w:sz w:val="22"/>
          <w:szCs w:val="22"/>
          <w:rtl/>
        </w:rPr>
      </w:pPr>
      <w:r w:rsidRPr="00CB5BC3">
        <w:rPr>
          <w:rFonts w:cs="David" w:hint="cs"/>
          <w:sz w:val="22"/>
          <w:szCs w:val="22"/>
          <w:rtl/>
        </w:rPr>
        <w:t xml:space="preserve">נציין כי מבחינת המשרד מדובר בקמפיין </w:t>
      </w:r>
      <w:r>
        <w:rPr>
          <w:rFonts w:cs="David" w:hint="cs"/>
          <w:sz w:val="22"/>
          <w:szCs w:val="22"/>
          <w:rtl/>
        </w:rPr>
        <w:t xml:space="preserve">להחדרת </w:t>
      </w:r>
      <w:r w:rsidR="00AC5F68">
        <w:rPr>
          <w:rFonts w:cs="David" w:hint="cs"/>
          <w:sz w:val="22"/>
          <w:szCs w:val="22"/>
          <w:rtl/>
        </w:rPr>
        <w:t>אתר</w:t>
      </w:r>
      <w:r w:rsidRPr="00CB5BC3">
        <w:rPr>
          <w:rFonts w:cs="David" w:hint="cs"/>
          <w:sz w:val="22"/>
          <w:szCs w:val="22"/>
          <w:rtl/>
        </w:rPr>
        <w:t>, ש</w:t>
      </w:r>
      <w:r w:rsidR="00AC5F68">
        <w:rPr>
          <w:rFonts w:cs="David" w:hint="cs"/>
          <w:sz w:val="22"/>
          <w:szCs w:val="22"/>
          <w:rtl/>
        </w:rPr>
        <w:t>י</w:t>
      </w:r>
      <w:r w:rsidRPr="00CB5BC3">
        <w:rPr>
          <w:rFonts w:cs="David" w:hint="cs"/>
          <w:sz w:val="22"/>
          <w:szCs w:val="22"/>
          <w:rtl/>
        </w:rPr>
        <w:t xml:space="preserve">שאר </w:t>
      </w:r>
      <w:r>
        <w:rPr>
          <w:rFonts w:cs="David" w:hint="cs"/>
          <w:sz w:val="22"/>
          <w:szCs w:val="22"/>
          <w:rtl/>
        </w:rPr>
        <w:t xml:space="preserve">רלוונטי </w:t>
      </w:r>
      <w:r w:rsidR="00825988">
        <w:rPr>
          <w:rFonts w:cs="David" w:hint="cs"/>
          <w:sz w:val="22"/>
          <w:szCs w:val="22"/>
          <w:rtl/>
        </w:rPr>
        <w:t>לאורך זמן:</w:t>
      </w:r>
      <w:r w:rsidRPr="00CB5BC3">
        <w:rPr>
          <w:rFonts w:cs="David" w:hint="cs"/>
          <w:sz w:val="22"/>
          <w:szCs w:val="22"/>
          <w:rtl/>
        </w:rPr>
        <w:t xml:space="preserve"> </w:t>
      </w:r>
      <w:hyperlink r:id="rId9" w:history="1">
        <w:r w:rsidRPr="00CB5BC3">
          <w:rPr>
            <w:rStyle w:val="Hyperlink"/>
            <w:rFonts w:cs="David"/>
            <w:sz w:val="22"/>
            <w:szCs w:val="22"/>
            <w:u w:val="none"/>
          </w:rPr>
          <w:t>www.4il.org.il</w:t>
        </w:r>
      </w:hyperlink>
      <w:r w:rsidRPr="00CB5BC3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. בתוך האתר ישנם כלים למאבק נגד השחרת ישראל ברשת, "ערכות הסברה" שפיתח המשרד לפי נושאים הרלוונטים למאבק בדה לגיטימציה לישראל. כל ערכה כוללת סרטון, קריקטורות וטקסט קצר. </w:t>
      </w:r>
      <w:r w:rsidR="00825988">
        <w:rPr>
          <w:rFonts w:cs="David" w:hint="cs"/>
          <w:sz w:val="22"/>
          <w:szCs w:val="22"/>
          <w:rtl/>
        </w:rPr>
        <w:t>בכ</w:t>
      </w:r>
      <w:r w:rsidR="00AC5F68">
        <w:rPr>
          <w:rFonts w:cs="David" w:hint="cs"/>
          <w:sz w:val="22"/>
          <w:szCs w:val="22"/>
          <w:rtl/>
        </w:rPr>
        <w:t>וונת המשרד לעדכן את התכנים באתר</w:t>
      </w:r>
      <w:r w:rsidR="00AC5F68">
        <w:rPr>
          <w:rFonts w:cs="David"/>
          <w:sz w:val="22"/>
          <w:szCs w:val="22"/>
        </w:rPr>
        <w:t xml:space="preserve"> </w:t>
      </w:r>
      <w:r w:rsidR="00AC5F68">
        <w:rPr>
          <w:rFonts w:cs="David" w:hint="cs"/>
          <w:sz w:val="22"/>
          <w:szCs w:val="22"/>
          <w:rtl/>
        </w:rPr>
        <w:t>באופן שוטף</w:t>
      </w:r>
      <w:r w:rsidR="00825988">
        <w:rPr>
          <w:rFonts w:cs="David" w:hint="cs"/>
          <w:sz w:val="22"/>
          <w:szCs w:val="22"/>
          <w:rtl/>
        </w:rPr>
        <w:t xml:space="preserve">. </w:t>
      </w:r>
    </w:p>
    <w:p w:rsidR="00CB5BC3" w:rsidRDefault="00CB5BC3" w:rsidP="00CB5BC3">
      <w:pPr>
        <w:jc w:val="both"/>
        <w:rPr>
          <w:rFonts w:cs="David"/>
          <w:sz w:val="22"/>
          <w:szCs w:val="22"/>
          <w:rtl/>
        </w:rPr>
      </w:pPr>
    </w:p>
    <w:p w:rsidR="00CB5BC3" w:rsidRDefault="00CB5BC3" w:rsidP="00CB5BC3">
      <w:pPr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משך הגל הראשון של הקמפיין</w:t>
      </w:r>
      <w:r w:rsidR="00825988">
        <w:rPr>
          <w:rFonts w:cs="David" w:hint="cs"/>
          <w:sz w:val="22"/>
          <w:szCs w:val="22"/>
          <w:rtl/>
        </w:rPr>
        <w:t xml:space="preserve"> הפרסומי המפורט מטה</w:t>
      </w:r>
      <w:r>
        <w:rPr>
          <w:rFonts w:cs="David" w:hint="cs"/>
          <w:sz w:val="22"/>
          <w:szCs w:val="22"/>
          <w:rtl/>
        </w:rPr>
        <w:t xml:space="preserve">: חודשים יוני ויולי. </w:t>
      </w:r>
    </w:p>
    <w:p w:rsidR="00CB5BC3" w:rsidRDefault="00CB5BC3" w:rsidP="00CB5BC3">
      <w:pPr>
        <w:jc w:val="both"/>
        <w:rPr>
          <w:rFonts w:cs="David"/>
          <w:sz w:val="22"/>
          <w:szCs w:val="22"/>
          <w:rtl/>
        </w:rPr>
      </w:pPr>
    </w:p>
    <w:p w:rsidR="00CB5BC3" w:rsidRDefault="00CB5BC3" w:rsidP="00825988">
      <w:pPr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תוצאות הקמפיין: בתקופת הקמפיין נכנסו לאתר החדש למעלה מ-850,000 איש מישראל ומהעולם דובר האנגלית (ארה"ב, בריטניה, דרא"פ, אוסטרליה, קנדה ועוד). מתוכם למעלה מ-60,000 איש ביצעו פעולות אקטיביות באתר (קריאה, צפיה, שיתוף). גם עמוד הפייסבוק הייעודי שהוקם לטובת הקמפיין זכה לחשיפה רחבה: 2.3 מיליון נחשפו לתכני וידאו בעמוד. הסרטונים שקודמו במסגרת הקמפיין זכו למיליוני צפיות ברחבי הרשת. </w:t>
      </w:r>
    </w:p>
    <w:p w:rsidR="00CB5BC3" w:rsidRDefault="00CB5BC3" w:rsidP="00CB5BC3">
      <w:pPr>
        <w:jc w:val="both"/>
        <w:rPr>
          <w:rFonts w:cs="David"/>
          <w:sz w:val="22"/>
          <w:szCs w:val="22"/>
          <w:rtl/>
        </w:rPr>
      </w:pPr>
    </w:p>
    <w:p w:rsidR="00CB5BC3" w:rsidRDefault="00CB5BC3" w:rsidP="00CB5BC3">
      <w:pPr>
        <w:jc w:val="both"/>
        <w:rPr>
          <w:rFonts w:cs="David"/>
          <w:sz w:val="22"/>
          <w:szCs w:val="22"/>
          <w:rtl/>
        </w:rPr>
      </w:pPr>
    </w:p>
    <w:p w:rsidR="00CB5BC3" w:rsidRDefault="00CB5BC3" w:rsidP="00CB5BC3">
      <w:pPr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להלן הפירוט התקציבי של גל פרסום ראשון זה. </w:t>
      </w:r>
    </w:p>
    <w:p w:rsidR="00CB5BC3" w:rsidRDefault="00CB5BC3" w:rsidP="00CB5BC3">
      <w:pPr>
        <w:jc w:val="both"/>
        <w:rPr>
          <w:rFonts w:cs="David"/>
          <w:sz w:val="22"/>
          <w:szCs w:val="22"/>
          <w:rtl/>
        </w:rPr>
      </w:pPr>
    </w:p>
    <w:p w:rsidR="00E4070C" w:rsidRPr="00E4070C" w:rsidRDefault="00B60B96" w:rsidP="007C5E9C">
      <w:pPr>
        <w:pStyle w:val="ListParagraph"/>
        <w:rPr>
          <w:rFonts w:cs="David"/>
          <w:b/>
          <w:bCs/>
          <w:u w:val="single"/>
          <w:rtl/>
        </w:rPr>
      </w:pPr>
      <w:r>
        <w:rPr>
          <w:noProof/>
        </w:rPr>
        <w:drawing>
          <wp:inline distT="0" distB="0" distL="0" distR="0" wp14:anchorId="1C8D7729" wp14:editId="642CFB72">
            <wp:extent cx="5486400" cy="4097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70C" w:rsidRPr="00E4070C" w:rsidSect="0095313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43" w:right="1469" w:bottom="1440" w:left="1440" w:header="539" w:footer="480" w:gutter="0"/>
      <w:pgNumType w:fmt="numberInDash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F7" w:rsidRDefault="00DE05F7">
      <w:r>
        <w:separator/>
      </w:r>
    </w:p>
  </w:endnote>
  <w:endnote w:type="continuationSeparator" w:id="0">
    <w:p w:rsidR="00DE05F7" w:rsidRDefault="00DE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4D" w:rsidRDefault="00A5016F">
    <w:pPr>
      <w:pStyle w:val="Footer"/>
      <w:tabs>
        <w:tab w:val="clear" w:pos="4153"/>
        <w:tab w:val="clear" w:pos="8306"/>
        <w:tab w:val="left" w:pos="0"/>
        <w:tab w:val="center" w:pos="4778"/>
        <w:tab w:val="right" w:pos="9638"/>
      </w:tabs>
      <w:bidi w:val="0"/>
      <w:spacing w:before="60"/>
      <w:rPr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32374D">
      <w:rPr>
        <w:rStyle w:val="PageNumber"/>
        <w:sz w:val="20"/>
        <w:szCs w:val="20"/>
      </w:rPr>
      <w:instrText xml:space="preserve"> PAGE  \* Arabic </w:instrText>
    </w:r>
    <w:r>
      <w:rPr>
        <w:rStyle w:val="PageNumber"/>
        <w:sz w:val="20"/>
        <w:szCs w:val="20"/>
      </w:rPr>
      <w:fldChar w:fldCharType="separate"/>
    </w:r>
    <w:r w:rsidR="001A2AA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 w:rsidR="0032374D">
      <w:rPr>
        <w:rFonts w:hint="cs"/>
        <w:sz w:val="20"/>
        <w:szCs w:val="20"/>
        <w:rtl/>
      </w:rPr>
      <w:t xml:space="preserve"> / </w:t>
    </w:r>
    <w:r>
      <w:rPr>
        <w:rStyle w:val="PageNumber"/>
        <w:sz w:val="20"/>
        <w:szCs w:val="20"/>
      </w:rPr>
      <w:fldChar w:fldCharType="begin"/>
    </w:r>
    <w:r w:rsidR="0032374D"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 w:rsidR="007C5E9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:rsidR="0032374D" w:rsidRDefault="0062757B">
    <w:pPr>
      <w:pStyle w:val="Footer"/>
      <w:tabs>
        <w:tab w:val="clear" w:pos="4153"/>
        <w:tab w:val="clear" w:pos="8306"/>
        <w:tab w:val="right" w:pos="9070"/>
      </w:tabs>
      <w:jc w:val="center"/>
      <w:rPr>
        <w:rFonts w:cs="David"/>
        <w:color w:val="000080"/>
        <w:sz w:val="20"/>
        <w:szCs w:val="20"/>
        <w:rtl/>
      </w:rPr>
    </w:pPr>
    <w:r>
      <w:rPr>
        <w:rFonts w:cs="David"/>
        <w:noProof/>
        <w:color w:val="000080"/>
        <w:sz w:val="20"/>
        <w:szCs w:val="20"/>
        <w:rtl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6F61F39A" wp14:editId="1BCB53E2">
              <wp:simplePos x="0" y="0"/>
              <wp:positionH relativeFrom="column">
                <wp:posOffset>-114300</wp:posOffset>
              </wp:positionH>
              <wp:positionV relativeFrom="paragraph">
                <wp:posOffset>57784</wp:posOffset>
              </wp:positionV>
              <wp:extent cx="6057900" cy="0"/>
              <wp:effectExtent l="0" t="0" r="1905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4.55pt" to="4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D8EgIAACg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" strokecolor="navy"/>
          </w:pict>
        </mc:Fallback>
      </mc:AlternateContent>
    </w:r>
  </w:p>
  <w:tbl>
    <w:tblPr>
      <w:bidiVisual/>
      <w:tblW w:w="9720" w:type="dxa"/>
      <w:tblInd w:w="-369" w:type="dxa"/>
      <w:tblLook w:val="01E0" w:firstRow="1" w:lastRow="1" w:firstColumn="1" w:lastColumn="1" w:noHBand="0" w:noVBand="0"/>
    </w:tblPr>
    <w:tblGrid>
      <w:gridCol w:w="4140"/>
      <w:gridCol w:w="1440"/>
      <w:gridCol w:w="4140"/>
    </w:tblGrid>
    <w:tr w:rsidR="0032374D" w:rsidTr="00274A55">
      <w:tc>
        <w:tcPr>
          <w:tcW w:w="4140" w:type="dxa"/>
        </w:tcPr>
        <w:p w:rsidR="0032374D" w:rsidRPr="00274A55" w:rsidRDefault="0032374D" w:rsidP="00274A55">
          <w:pPr>
            <w:pStyle w:val="Footer"/>
            <w:tabs>
              <w:tab w:val="clear" w:pos="4153"/>
              <w:tab w:val="clear" w:pos="8306"/>
              <w:tab w:val="right" w:pos="9070"/>
            </w:tabs>
            <w:rPr>
              <w:rFonts w:cs="David"/>
              <w:color w:val="000080"/>
              <w:sz w:val="20"/>
              <w:szCs w:val="20"/>
              <w:rtl/>
            </w:rPr>
          </w:pPr>
          <w:r w:rsidRPr="00274A55">
            <w:rPr>
              <w:rFonts w:cs="David" w:hint="cs"/>
              <w:color w:val="000080"/>
              <w:sz w:val="20"/>
              <w:szCs w:val="20"/>
              <w:rtl/>
            </w:rPr>
            <w:t xml:space="preserve">המשרד לנושאים אסטרטגיים, משרד ראש הממשלה, </w:t>
          </w:r>
        </w:p>
        <w:p w:rsidR="0032374D" w:rsidRPr="00274A55" w:rsidRDefault="0032374D" w:rsidP="00274A55">
          <w:pPr>
            <w:pStyle w:val="Footer"/>
            <w:tabs>
              <w:tab w:val="clear" w:pos="4153"/>
              <w:tab w:val="clear" w:pos="8306"/>
              <w:tab w:val="right" w:pos="9070"/>
            </w:tabs>
            <w:rPr>
              <w:rFonts w:cs="David"/>
              <w:color w:val="000080"/>
              <w:sz w:val="20"/>
              <w:szCs w:val="20"/>
              <w:rtl/>
            </w:rPr>
          </w:pPr>
          <w:r w:rsidRPr="00274A55">
            <w:rPr>
              <w:rFonts w:cs="David"/>
              <w:color w:val="000080"/>
              <w:sz w:val="20"/>
              <w:szCs w:val="20"/>
              <w:rtl/>
            </w:rPr>
            <w:t xml:space="preserve">רח' קפלן 3, הקריה ירושלים, </w:t>
          </w:r>
          <w:r w:rsidRPr="00274A55">
            <w:rPr>
              <w:rFonts w:cs="David" w:hint="cs"/>
              <w:color w:val="000080"/>
              <w:sz w:val="20"/>
              <w:szCs w:val="20"/>
              <w:rtl/>
            </w:rPr>
            <w:t xml:space="preserve">מיקוד 91919   </w:t>
          </w:r>
        </w:p>
        <w:p w:rsidR="0032374D" w:rsidRPr="00274A55" w:rsidRDefault="0032374D" w:rsidP="00274A55">
          <w:pPr>
            <w:pStyle w:val="Footer"/>
            <w:tabs>
              <w:tab w:val="clear" w:pos="4153"/>
              <w:tab w:val="clear" w:pos="8306"/>
              <w:tab w:val="right" w:pos="9070"/>
            </w:tabs>
            <w:rPr>
              <w:rFonts w:cs="David"/>
              <w:color w:val="000080"/>
              <w:sz w:val="20"/>
              <w:szCs w:val="20"/>
              <w:rtl/>
            </w:rPr>
          </w:pPr>
          <w:r w:rsidRPr="00274A55">
            <w:rPr>
              <w:rFonts w:cs="David"/>
              <w:color w:val="000080"/>
              <w:sz w:val="20"/>
              <w:szCs w:val="20"/>
              <w:rtl/>
            </w:rPr>
            <w:t>טלפון: 02-6547111</w:t>
          </w:r>
          <w:r w:rsidRPr="00274A55">
            <w:rPr>
              <w:rFonts w:cs="David" w:hint="cs"/>
              <w:color w:val="000080"/>
              <w:sz w:val="20"/>
              <w:szCs w:val="20"/>
              <w:rtl/>
            </w:rPr>
            <w:t>,</w:t>
          </w:r>
          <w:r w:rsidRPr="00274A55">
            <w:rPr>
              <w:rFonts w:cs="David"/>
              <w:color w:val="000080"/>
              <w:sz w:val="20"/>
              <w:szCs w:val="20"/>
              <w:rtl/>
            </w:rPr>
            <w:t xml:space="preserve">  פקס: 02-6547112</w:t>
          </w:r>
        </w:p>
      </w:tc>
      <w:tc>
        <w:tcPr>
          <w:tcW w:w="1440" w:type="dxa"/>
          <w:vAlign w:val="bottom"/>
        </w:tcPr>
        <w:p w:rsidR="0032374D" w:rsidRPr="00274A55" w:rsidRDefault="00B60B96" w:rsidP="00274A55">
          <w:pPr>
            <w:jc w:val="center"/>
            <w:rPr>
              <w:rFonts w:cs="David"/>
              <w:sz w:val="22"/>
              <w:szCs w:val="22"/>
              <w:rtl/>
            </w:rPr>
          </w:pPr>
          <w:hyperlink r:id="rId1" w:history="1">
            <w:r w:rsidR="0032374D" w:rsidRPr="00274A55">
              <w:rPr>
                <w:rStyle w:val="Hyperlink"/>
                <w:sz w:val="18"/>
                <w:szCs w:val="18"/>
              </w:rPr>
              <w:t>www.pmo.gov.il</w:t>
            </w:r>
          </w:hyperlink>
        </w:p>
        <w:p w:rsidR="0032374D" w:rsidRPr="00274A55" w:rsidRDefault="0032374D" w:rsidP="00274A55">
          <w:pPr>
            <w:pStyle w:val="Footer"/>
            <w:bidi w:val="0"/>
            <w:jc w:val="center"/>
            <w:rPr>
              <w:color w:val="000080"/>
              <w:sz w:val="18"/>
              <w:szCs w:val="18"/>
            </w:rPr>
          </w:pPr>
        </w:p>
      </w:tc>
      <w:tc>
        <w:tcPr>
          <w:tcW w:w="4140" w:type="dxa"/>
        </w:tcPr>
        <w:p w:rsidR="0032374D" w:rsidRPr="00274A55" w:rsidRDefault="0032374D" w:rsidP="00274A55">
          <w:pPr>
            <w:bidi w:val="0"/>
            <w:rPr>
              <w:color w:val="000080"/>
              <w:sz w:val="18"/>
              <w:szCs w:val="18"/>
            </w:rPr>
          </w:pPr>
          <w:r w:rsidRPr="00274A55">
            <w:rPr>
              <w:color w:val="000080"/>
              <w:sz w:val="18"/>
              <w:szCs w:val="18"/>
            </w:rPr>
            <w:t xml:space="preserve">Ministry of Strategic Affairs, Prime Minister’s Office </w:t>
          </w:r>
        </w:p>
        <w:p w:rsidR="0032374D" w:rsidRPr="00274A55" w:rsidRDefault="0032374D" w:rsidP="00274A55">
          <w:pPr>
            <w:bidi w:val="0"/>
            <w:rPr>
              <w:color w:val="000080"/>
              <w:sz w:val="18"/>
              <w:szCs w:val="18"/>
              <w:rtl/>
            </w:rPr>
          </w:pPr>
          <w:r w:rsidRPr="00274A55">
            <w:rPr>
              <w:color w:val="000080"/>
              <w:sz w:val="18"/>
              <w:szCs w:val="18"/>
            </w:rPr>
            <w:t>Kaplan 3, Jerusalem, 91919, Israel</w:t>
          </w:r>
        </w:p>
        <w:p w:rsidR="0032374D" w:rsidRPr="00274A55" w:rsidRDefault="0032374D" w:rsidP="00274A55">
          <w:pPr>
            <w:bidi w:val="0"/>
            <w:rPr>
              <w:rFonts w:cs="David"/>
              <w:color w:val="000080"/>
              <w:sz w:val="18"/>
              <w:szCs w:val="18"/>
            </w:rPr>
          </w:pPr>
          <w:r w:rsidRPr="00274A55">
            <w:rPr>
              <w:color w:val="000099"/>
              <w:sz w:val="18"/>
              <w:szCs w:val="18"/>
            </w:rPr>
            <w:t>Tel: +972 (2) 6547111, Fax: +972 (2) 6547112</w:t>
          </w:r>
        </w:p>
      </w:tc>
    </w:tr>
  </w:tbl>
  <w:p w:rsidR="0032374D" w:rsidRDefault="0032374D">
    <w:pPr>
      <w:pStyle w:val="Footer"/>
      <w:rPr>
        <w:sz w:val="20"/>
        <w:rtl/>
      </w:rPr>
    </w:pPr>
    <w:r>
      <w:rPr>
        <w:rFonts w:hint="cs"/>
        <w:sz w:val="20"/>
        <w:rtl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4D" w:rsidRDefault="0062757B">
    <w:pPr>
      <w:pStyle w:val="Footer"/>
      <w:tabs>
        <w:tab w:val="clear" w:pos="4153"/>
        <w:tab w:val="clear" w:pos="8306"/>
        <w:tab w:val="right" w:pos="9070"/>
      </w:tabs>
      <w:jc w:val="center"/>
      <w:rPr>
        <w:rFonts w:cs="David"/>
        <w:color w:val="000080"/>
        <w:sz w:val="20"/>
        <w:szCs w:val="20"/>
        <w:rtl/>
      </w:rPr>
    </w:pPr>
    <w:r>
      <w:rPr>
        <w:rFonts w:cs="David"/>
        <w:noProof/>
        <w:color w:val="000080"/>
        <w:sz w:val="20"/>
        <w:szCs w:val="20"/>
        <w:rtl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FB87752" wp14:editId="02C63FE9">
              <wp:simplePos x="0" y="0"/>
              <wp:positionH relativeFrom="column">
                <wp:posOffset>-114300</wp:posOffset>
              </wp:positionH>
              <wp:positionV relativeFrom="paragraph">
                <wp:posOffset>57784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4.55pt" to="4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MCEwIAACgEAAAOAAAAZHJzL2Uyb0RvYy54bWysU8GO2jAQvVfqP1i+QxI2sBARVlUCvWy7&#10;SLv9AGM7xKpjW7YhoKr/3rEhaGk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" strokecolor="navy"/>
          </w:pict>
        </mc:Fallback>
      </mc:AlternateContent>
    </w:r>
  </w:p>
  <w:tbl>
    <w:tblPr>
      <w:bidiVisual/>
      <w:tblW w:w="9720" w:type="dxa"/>
      <w:tblInd w:w="-369" w:type="dxa"/>
      <w:tblLook w:val="01E0" w:firstRow="1" w:lastRow="1" w:firstColumn="1" w:lastColumn="1" w:noHBand="0" w:noVBand="0"/>
    </w:tblPr>
    <w:tblGrid>
      <w:gridCol w:w="4140"/>
      <w:gridCol w:w="1440"/>
      <w:gridCol w:w="4140"/>
    </w:tblGrid>
    <w:tr w:rsidR="0032374D" w:rsidTr="00274A55">
      <w:tc>
        <w:tcPr>
          <w:tcW w:w="4140" w:type="dxa"/>
        </w:tcPr>
        <w:p w:rsidR="00EA2D50" w:rsidRDefault="0032374D" w:rsidP="00E66C12">
          <w:pPr>
            <w:pStyle w:val="Footer"/>
            <w:tabs>
              <w:tab w:val="clear" w:pos="4153"/>
              <w:tab w:val="clear" w:pos="8306"/>
              <w:tab w:val="right" w:pos="9070"/>
            </w:tabs>
            <w:spacing w:line="360" w:lineRule="auto"/>
            <w:rPr>
              <w:rFonts w:cs="David"/>
              <w:color w:val="000080"/>
              <w:sz w:val="20"/>
              <w:szCs w:val="20"/>
              <w:rtl/>
            </w:rPr>
          </w:pPr>
          <w:r w:rsidRPr="00274A55">
            <w:rPr>
              <w:rFonts w:cs="David" w:hint="cs"/>
              <w:color w:val="000080"/>
              <w:sz w:val="20"/>
              <w:szCs w:val="20"/>
              <w:rtl/>
            </w:rPr>
            <w:t xml:space="preserve">המשרד </w:t>
          </w:r>
          <w:r w:rsidR="00EA2D50">
            <w:rPr>
              <w:rFonts w:cs="David" w:hint="cs"/>
              <w:color w:val="000080"/>
              <w:sz w:val="20"/>
              <w:szCs w:val="20"/>
              <w:rtl/>
            </w:rPr>
            <w:t>לנושאים אסטרטגיים</w:t>
          </w:r>
          <w:r w:rsidR="00D87C7D">
            <w:rPr>
              <w:rFonts w:cs="David" w:hint="cs"/>
              <w:color w:val="000080"/>
              <w:sz w:val="20"/>
              <w:szCs w:val="20"/>
              <w:rtl/>
            </w:rPr>
            <w:t xml:space="preserve"> והסברה</w:t>
          </w:r>
          <w:r w:rsidRPr="00274A55">
            <w:rPr>
              <w:rFonts w:cs="David" w:hint="cs"/>
              <w:color w:val="000080"/>
              <w:sz w:val="20"/>
              <w:szCs w:val="20"/>
              <w:rtl/>
            </w:rPr>
            <w:t xml:space="preserve">, </w:t>
          </w:r>
        </w:p>
        <w:p w:rsidR="0032374D" w:rsidRPr="00274A55" w:rsidRDefault="00E66C12" w:rsidP="00E66C12">
          <w:pPr>
            <w:pStyle w:val="Footer"/>
            <w:tabs>
              <w:tab w:val="clear" w:pos="4153"/>
              <w:tab w:val="clear" w:pos="8306"/>
              <w:tab w:val="right" w:pos="9070"/>
            </w:tabs>
            <w:spacing w:line="360" w:lineRule="auto"/>
            <w:rPr>
              <w:rFonts w:cs="David"/>
              <w:color w:val="000080"/>
              <w:sz w:val="20"/>
              <w:szCs w:val="20"/>
              <w:rtl/>
            </w:rPr>
          </w:pPr>
          <w:r>
            <w:rPr>
              <w:rFonts w:cs="David" w:hint="cs"/>
              <w:color w:val="000080"/>
              <w:sz w:val="20"/>
              <w:szCs w:val="20"/>
              <w:rtl/>
            </w:rPr>
            <w:t>בניין צ'מפיון, רח' ששת הימים 30 בני ברק</w:t>
          </w:r>
          <w:r w:rsidR="0032374D" w:rsidRPr="00274A55">
            <w:rPr>
              <w:rFonts w:cs="David" w:hint="cs"/>
              <w:color w:val="000080"/>
              <w:sz w:val="20"/>
              <w:szCs w:val="20"/>
              <w:rtl/>
            </w:rPr>
            <w:t xml:space="preserve">   </w:t>
          </w:r>
        </w:p>
        <w:p w:rsidR="0032374D" w:rsidRPr="00274A55" w:rsidRDefault="0032374D" w:rsidP="00E66C12">
          <w:pPr>
            <w:pStyle w:val="Footer"/>
            <w:tabs>
              <w:tab w:val="clear" w:pos="4153"/>
              <w:tab w:val="clear" w:pos="8306"/>
              <w:tab w:val="right" w:pos="9070"/>
            </w:tabs>
            <w:spacing w:line="360" w:lineRule="auto"/>
            <w:rPr>
              <w:rFonts w:cs="David"/>
              <w:color w:val="000080"/>
              <w:sz w:val="20"/>
              <w:szCs w:val="20"/>
              <w:rtl/>
            </w:rPr>
          </w:pPr>
          <w:r w:rsidRPr="00274A55">
            <w:rPr>
              <w:rFonts w:cs="David"/>
              <w:color w:val="000080"/>
              <w:sz w:val="20"/>
              <w:szCs w:val="20"/>
              <w:rtl/>
            </w:rPr>
            <w:t xml:space="preserve">טלפון: </w:t>
          </w:r>
          <w:r w:rsidR="00E66C12">
            <w:rPr>
              <w:rFonts w:cs="David" w:hint="cs"/>
              <w:color w:val="000080"/>
              <w:sz w:val="20"/>
              <w:szCs w:val="20"/>
              <w:rtl/>
            </w:rPr>
            <w:t>072-3275555</w:t>
          </w:r>
          <w:r w:rsidRPr="00274A55">
            <w:rPr>
              <w:rFonts w:cs="David" w:hint="cs"/>
              <w:color w:val="000080"/>
              <w:sz w:val="20"/>
              <w:szCs w:val="20"/>
              <w:rtl/>
            </w:rPr>
            <w:t>,</w:t>
          </w:r>
          <w:r w:rsidRPr="00274A55">
            <w:rPr>
              <w:rFonts w:cs="David"/>
              <w:color w:val="000080"/>
              <w:sz w:val="20"/>
              <w:szCs w:val="20"/>
              <w:rtl/>
            </w:rPr>
            <w:t xml:space="preserve">  פקס: </w:t>
          </w:r>
          <w:r w:rsidR="00E66C12">
            <w:rPr>
              <w:rFonts w:cs="David" w:hint="cs"/>
              <w:color w:val="000080"/>
              <w:sz w:val="20"/>
              <w:szCs w:val="20"/>
              <w:rtl/>
            </w:rPr>
            <w:t>072-3275556</w:t>
          </w:r>
        </w:p>
      </w:tc>
      <w:tc>
        <w:tcPr>
          <w:tcW w:w="1440" w:type="dxa"/>
          <w:vAlign w:val="bottom"/>
        </w:tcPr>
        <w:p w:rsidR="0032374D" w:rsidRPr="00274A55" w:rsidRDefault="0032374D" w:rsidP="00E66C12">
          <w:pPr>
            <w:jc w:val="center"/>
            <w:rPr>
              <w:color w:val="000080"/>
              <w:sz w:val="18"/>
              <w:szCs w:val="18"/>
              <w:rtl/>
            </w:rPr>
          </w:pPr>
        </w:p>
      </w:tc>
      <w:tc>
        <w:tcPr>
          <w:tcW w:w="4140" w:type="dxa"/>
        </w:tcPr>
        <w:p w:rsidR="00EA2D50" w:rsidRDefault="0032374D" w:rsidP="00EA2D50">
          <w:pPr>
            <w:bidi w:val="0"/>
            <w:rPr>
              <w:color w:val="000080"/>
              <w:sz w:val="18"/>
              <w:szCs w:val="18"/>
            </w:rPr>
          </w:pPr>
          <w:r w:rsidRPr="00274A55">
            <w:rPr>
              <w:color w:val="000080"/>
              <w:sz w:val="18"/>
              <w:szCs w:val="18"/>
            </w:rPr>
            <w:t xml:space="preserve">Ministry of </w:t>
          </w:r>
          <w:r w:rsidR="00EA2D50" w:rsidRPr="00134912">
            <w:rPr>
              <w:color w:val="000080"/>
              <w:sz w:val="18"/>
              <w:szCs w:val="18"/>
            </w:rPr>
            <w:t>Strateg</w:t>
          </w:r>
          <w:r w:rsidR="00EA2D50">
            <w:rPr>
              <w:color w:val="000080"/>
              <w:sz w:val="18"/>
              <w:szCs w:val="18"/>
            </w:rPr>
            <w:t>ic</w:t>
          </w:r>
          <w:r w:rsidR="00EA2D50" w:rsidRPr="00134912">
            <w:rPr>
              <w:color w:val="000080"/>
              <w:sz w:val="18"/>
              <w:szCs w:val="18"/>
            </w:rPr>
            <w:t xml:space="preserve"> </w:t>
          </w:r>
          <w:r w:rsidRPr="00134912">
            <w:rPr>
              <w:color w:val="000080"/>
              <w:sz w:val="18"/>
              <w:szCs w:val="18"/>
            </w:rPr>
            <w:t>Affairs</w:t>
          </w:r>
          <w:r w:rsidR="00D87C7D">
            <w:rPr>
              <w:color w:val="000080"/>
              <w:sz w:val="18"/>
              <w:szCs w:val="18"/>
            </w:rPr>
            <w:t xml:space="preserve"> and Public Diplomacy</w:t>
          </w:r>
          <w:r w:rsidR="00EA2D50">
            <w:rPr>
              <w:color w:val="000080"/>
              <w:sz w:val="18"/>
              <w:szCs w:val="18"/>
            </w:rPr>
            <w:t>,</w:t>
          </w:r>
        </w:p>
        <w:p w:rsidR="0032374D" w:rsidRPr="00274A55" w:rsidRDefault="00E66C12" w:rsidP="00E66C12">
          <w:pPr>
            <w:bidi w:val="0"/>
            <w:rPr>
              <w:color w:val="000080"/>
              <w:sz w:val="18"/>
              <w:szCs w:val="18"/>
            </w:rPr>
          </w:pPr>
          <w:r w:rsidRPr="00E66C12">
            <w:rPr>
              <w:color w:val="000080"/>
              <w:sz w:val="18"/>
              <w:szCs w:val="18"/>
            </w:rPr>
            <w:t xml:space="preserve">Champion </w:t>
          </w:r>
          <w:r>
            <w:rPr>
              <w:color w:val="000080"/>
              <w:sz w:val="18"/>
              <w:szCs w:val="18"/>
            </w:rPr>
            <w:t>T</w:t>
          </w:r>
          <w:r w:rsidRPr="00E66C12">
            <w:rPr>
              <w:color w:val="000080"/>
              <w:sz w:val="18"/>
              <w:szCs w:val="18"/>
            </w:rPr>
            <w:t xml:space="preserve">ower, 30 </w:t>
          </w:r>
          <w:proofErr w:type="spellStart"/>
          <w:r w:rsidRPr="00E66C12">
            <w:rPr>
              <w:color w:val="000080"/>
              <w:sz w:val="18"/>
              <w:szCs w:val="18"/>
            </w:rPr>
            <w:t>Sheshet</w:t>
          </w:r>
          <w:proofErr w:type="spellEnd"/>
          <w:r w:rsidRPr="00E66C12">
            <w:rPr>
              <w:color w:val="000080"/>
              <w:sz w:val="18"/>
              <w:szCs w:val="18"/>
            </w:rPr>
            <w:t xml:space="preserve"> </w:t>
          </w:r>
          <w:proofErr w:type="spellStart"/>
          <w:r w:rsidRPr="00E66C12">
            <w:rPr>
              <w:color w:val="000080"/>
              <w:sz w:val="18"/>
              <w:szCs w:val="18"/>
            </w:rPr>
            <w:t>Hayamim</w:t>
          </w:r>
          <w:proofErr w:type="spellEnd"/>
          <w:r w:rsidRPr="00E66C12">
            <w:rPr>
              <w:color w:val="000080"/>
              <w:sz w:val="18"/>
              <w:szCs w:val="18"/>
            </w:rPr>
            <w:t xml:space="preserve"> </w:t>
          </w:r>
          <w:proofErr w:type="spellStart"/>
          <w:r w:rsidRPr="00E66C12">
            <w:rPr>
              <w:color w:val="000080"/>
              <w:sz w:val="18"/>
              <w:szCs w:val="18"/>
            </w:rPr>
            <w:t>st.</w:t>
          </w:r>
          <w:proofErr w:type="spellEnd"/>
          <w:r w:rsidRPr="00E66C12">
            <w:rPr>
              <w:color w:val="000080"/>
              <w:sz w:val="18"/>
              <w:szCs w:val="18"/>
            </w:rPr>
            <w:t xml:space="preserve">, </w:t>
          </w:r>
          <w:proofErr w:type="spellStart"/>
          <w:r w:rsidRPr="00E66C12">
            <w:rPr>
              <w:color w:val="000080"/>
              <w:sz w:val="18"/>
              <w:szCs w:val="18"/>
            </w:rPr>
            <w:t>Bnei</w:t>
          </w:r>
          <w:proofErr w:type="spellEnd"/>
          <w:r w:rsidRPr="00E66C12">
            <w:rPr>
              <w:color w:val="000080"/>
              <w:sz w:val="18"/>
              <w:szCs w:val="18"/>
            </w:rPr>
            <w:t xml:space="preserve"> </w:t>
          </w:r>
          <w:proofErr w:type="spellStart"/>
          <w:r w:rsidRPr="00E66C12">
            <w:rPr>
              <w:color w:val="000080"/>
              <w:sz w:val="18"/>
              <w:szCs w:val="18"/>
            </w:rPr>
            <w:t>Brak</w:t>
          </w:r>
          <w:proofErr w:type="spellEnd"/>
          <w:r w:rsidR="0032374D" w:rsidRPr="00274A55">
            <w:rPr>
              <w:color w:val="000080"/>
              <w:sz w:val="18"/>
              <w:szCs w:val="18"/>
            </w:rPr>
            <w:t>, Israel</w:t>
          </w:r>
        </w:p>
        <w:p w:rsidR="0032374D" w:rsidRPr="00274A55" w:rsidRDefault="0032374D" w:rsidP="00E66C12">
          <w:pPr>
            <w:bidi w:val="0"/>
            <w:rPr>
              <w:rFonts w:cs="David"/>
              <w:color w:val="000080"/>
              <w:sz w:val="18"/>
              <w:szCs w:val="18"/>
            </w:rPr>
          </w:pPr>
          <w:r w:rsidRPr="00274A55">
            <w:rPr>
              <w:color w:val="000099"/>
              <w:sz w:val="18"/>
              <w:szCs w:val="18"/>
            </w:rPr>
            <w:t>Tel: +972 (</w:t>
          </w:r>
          <w:r w:rsidR="00E66C12">
            <w:rPr>
              <w:rFonts w:hint="cs"/>
              <w:color w:val="000099"/>
              <w:sz w:val="18"/>
              <w:szCs w:val="18"/>
              <w:rtl/>
            </w:rPr>
            <w:t>072</w:t>
          </w:r>
          <w:r w:rsidRPr="00274A55">
            <w:rPr>
              <w:color w:val="000099"/>
              <w:sz w:val="18"/>
              <w:szCs w:val="18"/>
            </w:rPr>
            <w:t xml:space="preserve">) </w:t>
          </w:r>
          <w:r w:rsidR="00E66C12">
            <w:rPr>
              <w:rFonts w:hint="cs"/>
              <w:color w:val="000099"/>
              <w:sz w:val="18"/>
              <w:szCs w:val="18"/>
              <w:rtl/>
            </w:rPr>
            <w:t>3275555</w:t>
          </w:r>
          <w:r w:rsidRPr="00274A55">
            <w:rPr>
              <w:color w:val="000099"/>
              <w:sz w:val="18"/>
              <w:szCs w:val="18"/>
            </w:rPr>
            <w:t>, Fax: +972 (</w:t>
          </w:r>
          <w:r w:rsidR="00E66C12">
            <w:rPr>
              <w:color w:val="000099"/>
              <w:sz w:val="18"/>
              <w:szCs w:val="18"/>
            </w:rPr>
            <w:t>07</w:t>
          </w:r>
          <w:r w:rsidRPr="00274A55">
            <w:rPr>
              <w:color w:val="000099"/>
              <w:sz w:val="18"/>
              <w:szCs w:val="18"/>
            </w:rPr>
            <w:t xml:space="preserve">2) </w:t>
          </w:r>
          <w:r w:rsidR="00E66C12">
            <w:rPr>
              <w:color w:val="000099"/>
              <w:sz w:val="18"/>
              <w:szCs w:val="18"/>
            </w:rPr>
            <w:t>3275556</w:t>
          </w:r>
        </w:p>
      </w:tc>
    </w:tr>
  </w:tbl>
  <w:p w:rsidR="0032374D" w:rsidRDefault="0032374D">
    <w:pPr>
      <w:pStyle w:val="Footer"/>
      <w:tabs>
        <w:tab w:val="clear" w:pos="4153"/>
        <w:tab w:val="clear" w:pos="8306"/>
        <w:tab w:val="left" w:pos="0"/>
        <w:tab w:val="center" w:pos="4778"/>
        <w:tab w:val="right" w:pos="9638"/>
      </w:tabs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F7" w:rsidRDefault="00DE05F7">
      <w:r>
        <w:separator/>
      </w:r>
    </w:p>
  </w:footnote>
  <w:footnote w:type="continuationSeparator" w:id="0">
    <w:p w:rsidR="00DE05F7" w:rsidRDefault="00DE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4D" w:rsidRDefault="006275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00EECE" wp14:editId="4CD6398A">
              <wp:simplePos x="0" y="0"/>
              <wp:positionH relativeFrom="page">
                <wp:posOffset>914400</wp:posOffset>
              </wp:positionH>
              <wp:positionV relativeFrom="paragraph">
                <wp:posOffset>78740</wp:posOffset>
              </wp:positionV>
              <wp:extent cx="2212340" cy="45783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34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74D" w:rsidRDefault="0032374D">
                          <w:pPr>
                            <w:pStyle w:val="Heading1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80"/>
                              <w:sz w:val="28"/>
                              <w:szCs w:val="28"/>
                            </w:rPr>
                            <w:t>State of Israel</w:t>
                          </w:r>
                        </w:p>
                        <w:p w:rsidR="0032374D" w:rsidRDefault="0032374D">
                          <w:pPr>
                            <w:jc w:val="right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Ministry of Strategic Affairs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1in;margin-top:6.2pt;width:174.2pt;height: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" filled="f" stroked="f" strokecolor="white" strokeweight="2pt">
              <v:textbox inset="1pt,1pt,1pt,1pt">
                <w:txbxContent>
                  <w:p w:rsidR="0032374D" w:rsidRDefault="0032374D">
                    <w:pPr>
                      <w:pStyle w:val="Heading1"/>
                      <w:rPr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color w:val="000080"/>
                        <w:sz w:val="28"/>
                        <w:szCs w:val="28"/>
                      </w:rPr>
                      <w:t>State of Israel</w:t>
                    </w:r>
                  </w:p>
                  <w:p w:rsidR="0032374D" w:rsidRDefault="0032374D">
                    <w:pPr>
                      <w:jc w:val="right"/>
                      <w:rPr>
                        <w:b/>
                        <w:bCs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80"/>
                        <w:sz w:val="28"/>
                        <w:szCs w:val="28"/>
                      </w:rPr>
                      <w:t>Ministry of Strategic Affairs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6A41C4" wp14:editId="7469E5D9">
              <wp:simplePos x="0" y="0"/>
              <wp:positionH relativeFrom="page">
                <wp:posOffset>4343400</wp:posOffset>
              </wp:positionH>
              <wp:positionV relativeFrom="paragraph">
                <wp:posOffset>78740</wp:posOffset>
              </wp:positionV>
              <wp:extent cx="2400300" cy="45783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74D" w:rsidRDefault="0032374D">
                          <w:pPr>
                            <w:rPr>
                              <w:rFonts w:cs="David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>מדינת ישראל</w:t>
                          </w:r>
                        </w:p>
                        <w:p w:rsidR="0032374D" w:rsidRDefault="0032374D">
                          <w:pPr>
                            <w:rPr>
                              <w:color w:val="0000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>ה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 xml:space="preserve">משרד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>לנושאים אסטרטגיים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342pt;margin-top:6.2pt;width:189pt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" filled="f" stroked="f" strokecolor="white" strokeweight="2pt">
              <v:textbox inset="1pt,1pt,1pt,1pt">
                <w:txbxContent>
                  <w:p w:rsidR="0032374D" w:rsidRDefault="0032374D">
                    <w:pPr>
                      <w:rPr>
                        <w:rFonts w:cs="David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>מדינת ישראל</w:t>
                    </w:r>
                  </w:p>
                  <w:p w:rsidR="0032374D" w:rsidRDefault="0032374D">
                    <w:pPr>
                      <w:rPr>
                        <w:color w:val="0000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>ה</w:t>
                    </w:r>
                    <w:r>
                      <w:rPr>
                        <w:rFonts w:cs="David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 xml:space="preserve">משרד </w:t>
                    </w:r>
                    <w:r>
                      <w:rPr>
                        <w:rFonts w:cs="David" w:hint="cs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>לנושאים אסטרטגיים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32374D" w:rsidRDefault="0032374D">
    <w:pPr>
      <w:pStyle w:val="Footer"/>
      <w:tabs>
        <w:tab w:val="clear" w:pos="4153"/>
        <w:tab w:val="clear" w:pos="8306"/>
        <w:tab w:val="left" w:pos="0"/>
        <w:tab w:val="center" w:pos="4778"/>
        <w:tab w:val="right" w:pos="9638"/>
      </w:tabs>
      <w:spacing w:before="60"/>
      <w:jc w:val="center"/>
      <w:rPr>
        <w:rStyle w:val="PageNumber"/>
        <w:rFonts w:cs="David"/>
        <w:color w:val="000080"/>
        <w:sz w:val="22"/>
        <w:szCs w:val="22"/>
        <w:rtl/>
      </w:rPr>
    </w:pPr>
  </w:p>
  <w:p w:rsidR="0032374D" w:rsidRDefault="00323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4D" w:rsidRDefault="00213D66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70FC77" wp14:editId="7392676D">
          <wp:simplePos x="0" y="0"/>
          <wp:positionH relativeFrom="column">
            <wp:posOffset>2590800</wp:posOffset>
          </wp:positionH>
          <wp:positionV relativeFrom="paragraph">
            <wp:posOffset>6350</wp:posOffset>
          </wp:positionV>
          <wp:extent cx="640080" cy="822960"/>
          <wp:effectExtent l="19050" t="0" r="7620" b="0"/>
          <wp:wrapTopAndBottom/>
          <wp:docPr id="2" name="תמונה 2" descr="Il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l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57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96A6B9" wp14:editId="7886F739">
              <wp:simplePos x="0" y="0"/>
              <wp:positionH relativeFrom="page">
                <wp:posOffset>4514850</wp:posOffset>
              </wp:positionH>
              <wp:positionV relativeFrom="paragraph">
                <wp:posOffset>80645</wp:posOffset>
              </wp:positionV>
              <wp:extent cx="2400300" cy="758190"/>
              <wp:effectExtent l="0" t="0" r="0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74D" w:rsidRDefault="0032374D">
                          <w:pPr>
                            <w:rPr>
                              <w:rFonts w:cs="David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>מדינת ישראל</w:t>
                          </w:r>
                        </w:p>
                        <w:p w:rsidR="0032374D" w:rsidRPr="009966AD" w:rsidRDefault="0032374D" w:rsidP="009966AD">
                          <w:pPr>
                            <w:rPr>
                              <w:rFonts w:cs="David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>ה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 xml:space="preserve">משרד </w:t>
                          </w:r>
                          <w:r w:rsidR="009966AD"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>לנושאים אסטרטגיים</w:t>
                          </w:r>
                          <w:r w:rsidR="00D87C7D"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 xml:space="preserve"> והסברה</w:t>
                          </w:r>
                        </w:p>
                        <w:p w:rsidR="0032374D" w:rsidRDefault="0032374D">
                          <w:pPr>
                            <w:rPr>
                              <w:color w:val="00008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355.5pt;margin-top:6.35pt;width:189pt;height:5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" filled="f" stroked="f" strokecolor="white" strokeweight="2pt">
              <v:textbox inset="1pt,1pt,1pt,1pt">
                <w:txbxContent>
                  <w:p w:rsidR="0032374D" w:rsidRDefault="0032374D">
                    <w:pPr>
                      <w:rPr>
                        <w:rFonts w:cs="David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  <w:t>מדינת ישראל</w:t>
                    </w:r>
                  </w:p>
                  <w:p w:rsidR="0032374D" w:rsidRPr="009966AD" w:rsidRDefault="0032374D" w:rsidP="009966AD">
                    <w:pPr>
                      <w:rPr>
                        <w:rFonts w:cs="David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  <w:t>ה</w:t>
                    </w:r>
                    <w:r>
                      <w:rPr>
                        <w:rFonts w:cs="David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  <w:t xml:space="preserve">משרד </w:t>
                    </w:r>
                    <w:r w:rsidR="009966AD">
                      <w:rPr>
                        <w:rFonts w:cs="David" w:hint="cs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  <w:t>לנושאים אסטרטגיים</w:t>
                    </w:r>
                    <w:r w:rsidR="00D87C7D">
                      <w:rPr>
                        <w:rFonts w:cs="David" w:hint="cs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  <w:t xml:space="preserve"> והסברה</w:t>
                    </w:r>
                  </w:p>
                  <w:p w:rsidR="0032374D" w:rsidRDefault="0032374D">
                    <w:pPr>
                      <w:rPr>
                        <w:color w:val="000080"/>
                        <w:rtl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2757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C734C0" wp14:editId="313F8B15">
              <wp:simplePos x="0" y="0"/>
              <wp:positionH relativeFrom="page">
                <wp:posOffset>457200</wp:posOffset>
              </wp:positionH>
              <wp:positionV relativeFrom="paragraph">
                <wp:posOffset>80645</wp:posOffset>
              </wp:positionV>
              <wp:extent cx="2705100" cy="870585"/>
              <wp:effectExtent l="0" t="0" r="0" b="571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74D" w:rsidRDefault="0032374D">
                          <w:pPr>
                            <w:pStyle w:val="Heading1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80"/>
                              <w:sz w:val="28"/>
                              <w:szCs w:val="28"/>
                            </w:rPr>
                            <w:t>State of Israel</w:t>
                          </w:r>
                        </w:p>
                        <w:p w:rsidR="0032374D" w:rsidRDefault="0032374D" w:rsidP="009966AD">
                          <w:pPr>
                            <w:jc w:val="right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Ministry of</w:t>
                          </w:r>
                          <w:r w:rsidRPr="00134912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r w:rsidR="009966AD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Strategic Affairs</w:t>
                          </w:r>
                          <w:r w:rsidR="00D87C7D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and Public Diplomacy</w:t>
                          </w:r>
                        </w:p>
                        <w:p w:rsidR="0032374D" w:rsidRDefault="0032374D">
                          <w:pPr>
                            <w:jc w:val="right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left:0;text-align:left;margin-left:36pt;margin-top:6.35pt;width:213pt;height:68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" filled="f" stroked="f" strokecolor="white" strokeweight="2pt">
              <v:textbox inset="1pt,1pt,1pt,1pt">
                <w:txbxContent>
                  <w:p w:rsidR="0032374D" w:rsidRDefault="0032374D">
                    <w:pPr>
                      <w:pStyle w:val="Heading1"/>
                      <w:rPr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color w:val="000080"/>
                        <w:sz w:val="28"/>
                        <w:szCs w:val="28"/>
                      </w:rPr>
                      <w:t>State of Israel</w:t>
                    </w:r>
                  </w:p>
                  <w:p w:rsidR="0032374D" w:rsidRDefault="0032374D" w:rsidP="009966AD">
                    <w:pPr>
                      <w:jc w:val="right"/>
                      <w:rPr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</w:pPr>
                    <w:r>
                      <w:rPr>
                        <w:b/>
                        <w:bCs/>
                        <w:color w:val="000080"/>
                        <w:sz w:val="28"/>
                        <w:szCs w:val="28"/>
                      </w:rPr>
                      <w:t>Ministry of</w:t>
                    </w:r>
                    <w:r w:rsidRPr="00134912">
                      <w:rPr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</w:t>
                    </w:r>
                    <w:r w:rsidR="009966AD">
                      <w:rPr>
                        <w:b/>
                        <w:bCs/>
                        <w:color w:val="000080"/>
                        <w:sz w:val="28"/>
                        <w:szCs w:val="28"/>
                      </w:rPr>
                      <w:t>Strategic Affairs</w:t>
                    </w:r>
                    <w:r w:rsidR="00D87C7D">
                      <w:rPr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and Public Diplomacy</w:t>
                    </w:r>
                  </w:p>
                  <w:p w:rsidR="0032374D" w:rsidRDefault="0032374D">
                    <w:pPr>
                      <w:jc w:val="right"/>
                      <w:rPr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32374D" w:rsidRDefault="0032374D">
    <w:pPr>
      <w:pStyle w:val="Header"/>
    </w:pPr>
  </w:p>
  <w:p w:rsidR="0032374D" w:rsidRDefault="0032374D">
    <w:pPr>
      <w:pStyle w:val="Header"/>
      <w:rPr>
        <w:rtl/>
      </w:rPr>
    </w:pPr>
  </w:p>
  <w:p w:rsidR="0032374D" w:rsidRDefault="0032374D">
    <w:pPr>
      <w:pStyle w:val="Header"/>
      <w:rPr>
        <w:rtl/>
      </w:rPr>
    </w:pPr>
  </w:p>
  <w:p w:rsidR="0032374D" w:rsidRDefault="0032374D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743"/>
    <w:multiLevelType w:val="hybridMultilevel"/>
    <w:tmpl w:val="7726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7ACE"/>
    <w:multiLevelType w:val="hybridMultilevel"/>
    <w:tmpl w:val="18F25282"/>
    <w:lvl w:ilvl="0" w:tplc="70841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53FB"/>
    <w:multiLevelType w:val="hybridMultilevel"/>
    <w:tmpl w:val="690A25C2"/>
    <w:lvl w:ilvl="0" w:tplc="B10461D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94830"/>
    <w:multiLevelType w:val="hybridMultilevel"/>
    <w:tmpl w:val="2240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3029"/>
    <w:multiLevelType w:val="hybridMultilevel"/>
    <w:tmpl w:val="80104D02"/>
    <w:lvl w:ilvl="0" w:tplc="5F584A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2BFC1222"/>
    <w:multiLevelType w:val="hybridMultilevel"/>
    <w:tmpl w:val="D2801256"/>
    <w:lvl w:ilvl="0" w:tplc="EDA20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581D"/>
    <w:multiLevelType w:val="hybridMultilevel"/>
    <w:tmpl w:val="33AC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3D07"/>
    <w:multiLevelType w:val="hybridMultilevel"/>
    <w:tmpl w:val="CD22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909D1"/>
    <w:multiLevelType w:val="hybridMultilevel"/>
    <w:tmpl w:val="A59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F7075"/>
    <w:multiLevelType w:val="hybridMultilevel"/>
    <w:tmpl w:val="4668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6749D"/>
    <w:multiLevelType w:val="hybridMultilevel"/>
    <w:tmpl w:val="3168F372"/>
    <w:lvl w:ilvl="0" w:tplc="F5263806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FF6B6B"/>
    <w:multiLevelType w:val="hybridMultilevel"/>
    <w:tmpl w:val="AB14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82355"/>
    <w:multiLevelType w:val="hybridMultilevel"/>
    <w:tmpl w:val="6B8693AA"/>
    <w:lvl w:ilvl="0" w:tplc="E2465C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4609C"/>
    <w:multiLevelType w:val="hybridMultilevel"/>
    <w:tmpl w:val="D3B8C5F8"/>
    <w:lvl w:ilvl="0" w:tplc="5184C4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D0353"/>
    <w:multiLevelType w:val="hybridMultilevel"/>
    <w:tmpl w:val="26F2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F281B"/>
    <w:multiLevelType w:val="hybridMultilevel"/>
    <w:tmpl w:val="77CC3CD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E55FC"/>
    <w:multiLevelType w:val="hybridMultilevel"/>
    <w:tmpl w:val="88907168"/>
    <w:lvl w:ilvl="0" w:tplc="14149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F2B8F"/>
    <w:multiLevelType w:val="hybridMultilevel"/>
    <w:tmpl w:val="52B0A068"/>
    <w:lvl w:ilvl="0" w:tplc="1BFCF0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5AB9476C"/>
    <w:multiLevelType w:val="hybridMultilevel"/>
    <w:tmpl w:val="8B0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51CD9"/>
    <w:multiLevelType w:val="hybridMultilevel"/>
    <w:tmpl w:val="D04C7CD8"/>
    <w:lvl w:ilvl="0" w:tplc="EA0C6E50">
      <w:numFmt w:val="bullet"/>
      <w:lvlText w:val="–"/>
      <w:lvlJc w:val="left"/>
      <w:pPr>
        <w:ind w:left="-372" w:hanging="360"/>
      </w:pPr>
      <w:rPr>
        <w:rFonts w:ascii="Arial" w:eastAsiaTheme="minorHAnsi" w:hAnsi="Arial" w:cs="Arial" w:hint="default"/>
        <w:b/>
      </w:rPr>
    </w:lvl>
    <w:lvl w:ilvl="1" w:tplc="DD56D004">
      <w:numFmt w:val="bullet"/>
      <w:lvlText w:val=""/>
      <w:lvlJc w:val="left"/>
      <w:pPr>
        <w:ind w:left="1074" w:hanging="360"/>
      </w:pPr>
      <w:rPr>
        <w:rFonts w:ascii="Symbol" w:eastAsiaTheme="minorEastAsia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0">
    <w:nsid w:val="5DF964F6"/>
    <w:multiLevelType w:val="hybridMultilevel"/>
    <w:tmpl w:val="8336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219AD"/>
    <w:multiLevelType w:val="hybridMultilevel"/>
    <w:tmpl w:val="6D6AFA00"/>
    <w:lvl w:ilvl="0" w:tplc="09102F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066AB"/>
    <w:multiLevelType w:val="hybridMultilevel"/>
    <w:tmpl w:val="140C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D0877"/>
    <w:multiLevelType w:val="hybridMultilevel"/>
    <w:tmpl w:val="7998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F5719"/>
    <w:multiLevelType w:val="hybridMultilevel"/>
    <w:tmpl w:val="EDB0FEBE"/>
    <w:lvl w:ilvl="0" w:tplc="817E2E8A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7F4D73B5"/>
    <w:multiLevelType w:val="hybridMultilevel"/>
    <w:tmpl w:val="AF5AAB72"/>
    <w:lvl w:ilvl="0" w:tplc="29A4D1F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9F427B"/>
    <w:multiLevelType w:val="hybridMultilevel"/>
    <w:tmpl w:val="34E4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F4A3E"/>
    <w:multiLevelType w:val="hybridMultilevel"/>
    <w:tmpl w:val="6A52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27"/>
  </w:num>
  <w:num w:numId="5">
    <w:abstractNumId w:val="14"/>
  </w:num>
  <w:num w:numId="6">
    <w:abstractNumId w:val="23"/>
  </w:num>
  <w:num w:numId="7">
    <w:abstractNumId w:val="4"/>
  </w:num>
  <w:num w:numId="8">
    <w:abstractNumId w:val="2"/>
  </w:num>
  <w:num w:numId="9">
    <w:abstractNumId w:val="12"/>
  </w:num>
  <w:num w:numId="10">
    <w:abstractNumId w:val="16"/>
  </w:num>
  <w:num w:numId="11">
    <w:abstractNumId w:val="8"/>
  </w:num>
  <w:num w:numId="12">
    <w:abstractNumId w:val="6"/>
  </w:num>
  <w:num w:numId="13">
    <w:abstractNumId w:val="7"/>
  </w:num>
  <w:num w:numId="14">
    <w:abstractNumId w:val="26"/>
  </w:num>
  <w:num w:numId="15">
    <w:abstractNumId w:val="15"/>
  </w:num>
  <w:num w:numId="16">
    <w:abstractNumId w:val="1"/>
  </w:num>
  <w:num w:numId="17">
    <w:abstractNumId w:val="18"/>
  </w:num>
  <w:num w:numId="18">
    <w:abstractNumId w:val="9"/>
  </w:num>
  <w:num w:numId="19">
    <w:abstractNumId w:val="19"/>
  </w:num>
  <w:num w:numId="20">
    <w:abstractNumId w:val="24"/>
  </w:num>
  <w:num w:numId="21">
    <w:abstractNumId w:val="22"/>
  </w:num>
  <w:num w:numId="22">
    <w:abstractNumId w:val="17"/>
  </w:num>
  <w:num w:numId="23">
    <w:abstractNumId w:val="21"/>
  </w:num>
  <w:num w:numId="24">
    <w:abstractNumId w:val="13"/>
  </w:num>
  <w:num w:numId="25">
    <w:abstractNumId w:val="5"/>
  </w:num>
  <w:num w:numId="26">
    <w:abstractNumId w:val="25"/>
  </w:num>
  <w:num w:numId="27">
    <w:abstractNumId w:val="10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A"/>
    <w:rsid w:val="0000387F"/>
    <w:rsid w:val="00013A9D"/>
    <w:rsid w:val="00032E0F"/>
    <w:rsid w:val="00035C87"/>
    <w:rsid w:val="00051CA6"/>
    <w:rsid w:val="00072338"/>
    <w:rsid w:val="00077A00"/>
    <w:rsid w:val="0008046E"/>
    <w:rsid w:val="00092587"/>
    <w:rsid w:val="00096575"/>
    <w:rsid w:val="000B381A"/>
    <w:rsid w:val="000D74FD"/>
    <w:rsid w:val="000E242F"/>
    <w:rsid w:val="000F2368"/>
    <w:rsid w:val="000F2F78"/>
    <w:rsid w:val="000F67B5"/>
    <w:rsid w:val="00125EB8"/>
    <w:rsid w:val="00134912"/>
    <w:rsid w:val="001520AD"/>
    <w:rsid w:val="001653EC"/>
    <w:rsid w:val="00172639"/>
    <w:rsid w:val="00185C36"/>
    <w:rsid w:val="00185CAD"/>
    <w:rsid w:val="0019142E"/>
    <w:rsid w:val="0019155D"/>
    <w:rsid w:val="001A2AA4"/>
    <w:rsid w:val="001B3E7A"/>
    <w:rsid w:val="001B72D5"/>
    <w:rsid w:val="001D0901"/>
    <w:rsid w:val="001E3EAB"/>
    <w:rsid w:val="00210468"/>
    <w:rsid w:val="00211D4D"/>
    <w:rsid w:val="00213D66"/>
    <w:rsid w:val="00216021"/>
    <w:rsid w:val="002173D0"/>
    <w:rsid w:val="002231EF"/>
    <w:rsid w:val="0022349F"/>
    <w:rsid w:val="002345E6"/>
    <w:rsid w:val="00243520"/>
    <w:rsid w:val="00247391"/>
    <w:rsid w:val="00261E5F"/>
    <w:rsid w:val="00265617"/>
    <w:rsid w:val="00274A55"/>
    <w:rsid w:val="00276D22"/>
    <w:rsid w:val="002C7A37"/>
    <w:rsid w:val="002D1847"/>
    <w:rsid w:val="002D552F"/>
    <w:rsid w:val="002F3A9F"/>
    <w:rsid w:val="002F56A4"/>
    <w:rsid w:val="00305EA8"/>
    <w:rsid w:val="00322FF8"/>
    <w:rsid w:val="0032374D"/>
    <w:rsid w:val="003477C3"/>
    <w:rsid w:val="00363331"/>
    <w:rsid w:val="00382B00"/>
    <w:rsid w:val="00384E16"/>
    <w:rsid w:val="003A3CE8"/>
    <w:rsid w:val="003A7C8E"/>
    <w:rsid w:val="003C0802"/>
    <w:rsid w:val="003C1398"/>
    <w:rsid w:val="003E4596"/>
    <w:rsid w:val="003E49DE"/>
    <w:rsid w:val="003E59A6"/>
    <w:rsid w:val="003F328A"/>
    <w:rsid w:val="00423916"/>
    <w:rsid w:val="00430A66"/>
    <w:rsid w:val="00435C98"/>
    <w:rsid w:val="004401F5"/>
    <w:rsid w:val="00440B02"/>
    <w:rsid w:val="004420E2"/>
    <w:rsid w:val="00445DC9"/>
    <w:rsid w:val="00450DB2"/>
    <w:rsid w:val="004540F8"/>
    <w:rsid w:val="00454EA9"/>
    <w:rsid w:val="00460AA2"/>
    <w:rsid w:val="0048469E"/>
    <w:rsid w:val="00485D33"/>
    <w:rsid w:val="00486F28"/>
    <w:rsid w:val="00491BAC"/>
    <w:rsid w:val="00496E51"/>
    <w:rsid w:val="004A461D"/>
    <w:rsid w:val="004A51B5"/>
    <w:rsid w:val="004A59E3"/>
    <w:rsid w:val="004D7432"/>
    <w:rsid w:val="004F7453"/>
    <w:rsid w:val="004F7F16"/>
    <w:rsid w:val="005129E1"/>
    <w:rsid w:val="00514B55"/>
    <w:rsid w:val="00525758"/>
    <w:rsid w:val="00537F20"/>
    <w:rsid w:val="005504EB"/>
    <w:rsid w:val="00556FB0"/>
    <w:rsid w:val="005624B6"/>
    <w:rsid w:val="00566D7C"/>
    <w:rsid w:val="005745D4"/>
    <w:rsid w:val="00582F75"/>
    <w:rsid w:val="00583D80"/>
    <w:rsid w:val="00595319"/>
    <w:rsid w:val="005F094E"/>
    <w:rsid w:val="00617766"/>
    <w:rsid w:val="0062757B"/>
    <w:rsid w:val="00642168"/>
    <w:rsid w:val="006560FC"/>
    <w:rsid w:val="00680999"/>
    <w:rsid w:val="006916FF"/>
    <w:rsid w:val="00691B93"/>
    <w:rsid w:val="006B66E2"/>
    <w:rsid w:val="006D3C45"/>
    <w:rsid w:val="006E55BC"/>
    <w:rsid w:val="006E7265"/>
    <w:rsid w:val="006F6F40"/>
    <w:rsid w:val="007070C9"/>
    <w:rsid w:val="00725A9A"/>
    <w:rsid w:val="007314F2"/>
    <w:rsid w:val="00746F2A"/>
    <w:rsid w:val="007471B3"/>
    <w:rsid w:val="007541ED"/>
    <w:rsid w:val="00757C93"/>
    <w:rsid w:val="0077698D"/>
    <w:rsid w:val="00781DF1"/>
    <w:rsid w:val="00786008"/>
    <w:rsid w:val="007A2A72"/>
    <w:rsid w:val="007B3AC7"/>
    <w:rsid w:val="007C5E9C"/>
    <w:rsid w:val="00806582"/>
    <w:rsid w:val="008128B6"/>
    <w:rsid w:val="00814B74"/>
    <w:rsid w:val="00825988"/>
    <w:rsid w:val="00831BF0"/>
    <w:rsid w:val="008401FC"/>
    <w:rsid w:val="0084172F"/>
    <w:rsid w:val="008458C8"/>
    <w:rsid w:val="00851AEE"/>
    <w:rsid w:val="008524EB"/>
    <w:rsid w:val="008733DC"/>
    <w:rsid w:val="00875F3A"/>
    <w:rsid w:val="00880A7A"/>
    <w:rsid w:val="00883103"/>
    <w:rsid w:val="00883FD4"/>
    <w:rsid w:val="00884AC8"/>
    <w:rsid w:val="008B3C2A"/>
    <w:rsid w:val="008B5096"/>
    <w:rsid w:val="008B59F5"/>
    <w:rsid w:val="008C6516"/>
    <w:rsid w:val="008D0C41"/>
    <w:rsid w:val="008D625F"/>
    <w:rsid w:val="008E62A3"/>
    <w:rsid w:val="008F7A56"/>
    <w:rsid w:val="00902472"/>
    <w:rsid w:val="00913DB1"/>
    <w:rsid w:val="00924AAA"/>
    <w:rsid w:val="009517C8"/>
    <w:rsid w:val="0095313B"/>
    <w:rsid w:val="00962B57"/>
    <w:rsid w:val="00963FC8"/>
    <w:rsid w:val="00995AA9"/>
    <w:rsid w:val="00995C7D"/>
    <w:rsid w:val="009966AD"/>
    <w:rsid w:val="009A1429"/>
    <w:rsid w:val="009C630E"/>
    <w:rsid w:val="009D2724"/>
    <w:rsid w:val="009D6B9B"/>
    <w:rsid w:val="009F416E"/>
    <w:rsid w:val="00A00A89"/>
    <w:rsid w:val="00A0250C"/>
    <w:rsid w:val="00A16680"/>
    <w:rsid w:val="00A34F1F"/>
    <w:rsid w:val="00A35EC6"/>
    <w:rsid w:val="00A46D6B"/>
    <w:rsid w:val="00A5016F"/>
    <w:rsid w:val="00A549C2"/>
    <w:rsid w:val="00A67B75"/>
    <w:rsid w:val="00A82178"/>
    <w:rsid w:val="00A83315"/>
    <w:rsid w:val="00A87EA7"/>
    <w:rsid w:val="00A926EC"/>
    <w:rsid w:val="00A9305B"/>
    <w:rsid w:val="00AC023C"/>
    <w:rsid w:val="00AC3E80"/>
    <w:rsid w:val="00AC5F68"/>
    <w:rsid w:val="00AC7F4B"/>
    <w:rsid w:val="00AD43A8"/>
    <w:rsid w:val="00AE1543"/>
    <w:rsid w:val="00B1358F"/>
    <w:rsid w:val="00B1578C"/>
    <w:rsid w:val="00B3170E"/>
    <w:rsid w:val="00B3702C"/>
    <w:rsid w:val="00B60B96"/>
    <w:rsid w:val="00B82F40"/>
    <w:rsid w:val="00BB4BA9"/>
    <w:rsid w:val="00BB7933"/>
    <w:rsid w:val="00BD02BC"/>
    <w:rsid w:val="00BD3A96"/>
    <w:rsid w:val="00BE6762"/>
    <w:rsid w:val="00BE70D7"/>
    <w:rsid w:val="00C10E6B"/>
    <w:rsid w:val="00C230FC"/>
    <w:rsid w:val="00C2582B"/>
    <w:rsid w:val="00C333CF"/>
    <w:rsid w:val="00C34EE6"/>
    <w:rsid w:val="00C44C67"/>
    <w:rsid w:val="00C63900"/>
    <w:rsid w:val="00C92777"/>
    <w:rsid w:val="00CA4313"/>
    <w:rsid w:val="00CA7020"/>
    <w:rsid w:val="00CB5BC3"/>
    <w:rsid w:val="00CC2B2C"/>
    <w:rsid w:val="00CC2C8B"/>
    <w:rsid w:val="00CC40BC"/>
    <w:rsid w:val="00CF7C51"/>
    <w:rsid w:val="00D41375"/>
    <w:rsid w:val="00D603FF"/>
    <w:rsid w:val="00D87C7D"/>
    <w:rsid w:val="00DB273B"/>
    <w:rsid w:val="00DB4F63"/>
    <w:rsid w:val="00DE05F7"/>
    <w:rsid w:val="00DE18E5"/>
    <w:rsid w:val="00DE735B"/>
    <w:rsid w:val="00E0375F"/>
    <w:rsid w:val="00E12CA2"/>
    <w:rsid w:val="00E4070C"/>
    <w:rsid w:val="00E51CA5"/>
    <w:rsid w:val="00E63988"/>
    <w:rsid w:val="00E6494A"/>
    <w:rsid w:val="00E66C12"/>
    <w:rsid w:val="00E73B2B"/>
    <w:rsid w:val="00EA2D50"/>
    <w:rsid w:val="00EB2AE8"/>
    <w:rsid w:val="00EC5A25"/>
    <w:rsid w:val="00ED7784"/>
    <w:rsid w:val="00EE1B12"/>
    <w:rsid w:val="00F02548"/>
    <w:rsid w:val="00F02E67"/>
    <w:rsid w:val="00F05354"/>
    <w:rsid w:val="00F05539"/>
    <w:rsid w:val="00F11702"/>
    <w:rsid w:val="00F37E4B"/>
    <w:rsid w:val="00F4495E"/>
    <w:rsid w:val="00F525FF"/>
    <w:rsid w:val="00F61696"/>
    <w:rsid w:val="00F618C3"/>
    <w:rsid w:val="00F708B4"/>
    <w:rsid w:val="00F71E04"/>
    <w:rsid w:val="00F72233"/>
    <w:rsid w:val="00F72BB1"/>
    <w:rsid w:val="00F72DD9"/>
    <w:rsid w:val="00F7390F"/>
    <w:rsid w:val="00FA5877"/>
    <w:rsid w:val="00FB40BA"/>
    <w:rsid w:val="00FC4A30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lbitsystems.com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FE7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56FE7"/>
    <w:pPr>
      <w:keepNext/>
      <w:bidi w:val="0"/>
      <w:outlineLvl w:val="0"/>
    </w:pPr>
    <w:rPr>
      <w:rFonts w:cs="Miriam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956FE7"/>
    <w:pPr>
      <w:keepNext/>
      <w:jc w:val="center"/>
      <w:outlineLvl w:val="1"/>
    </w:pPr>
    <w:rPr>
      <w:rFonts w:cs="David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56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6FE7"/>
    <w:rPr>
      <w:rFonts w:ascii="Arial" w:hAnsi="Arial" w:cs="Arial"/>
      <w:b/>
      <w:bCs/>
      <w:sz w:val="26"/>
      <w:szCs w:val="26"/>
      <w:lang w:val="en-US" w:eastAsia="en-US" w:bidi="he-IL"/>
    </w:rPr>
  </w:style>
  <w:style w:type="paragraph" w:styleId="Header">
    <w:name w:val="header"/>
    <w:basedOn w:val="Normal"/>
    <w:rsid w:val="00956F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FE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56FE7"/>
    <w:rPr>
      <w:color w:val="0000FF"/>
      <w:u w:val="single"/>
    </w:rPr>
  </w:style>
  <w:style w:type="table" w:styleId="TableGrid">
    <w:name w:val="Table Grid"/>
    <w:basedOn w:val="TableNormal"/>
    <w:uiPriority w:val="59"/>
    <w:rsid w:val="00956FE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6FE7"/>
  </w:style>
  <w:style w:type="paragraph" w:styleId="E-mailSignature">
    <w:name w:val="E-mail Signature"/>
    <w:basedOn w:val="Normal"/>
    <w:rsid w:val="00956FE7"/>
  </w:style>
  <w:style w:type="paragraph" w:customStyle="1" w:styleId="Normal3">
    <w:name w:val="Normal3"/>
    <w:basedOn w:val="Normal"/>
    <w:rsid w:val="00956FE7"/>
    <w:pPr>
      <w:keepLines/>
      <w:widowControl w:val="0"/>
      <w:overflowPunct w:val="0"/>
      <w:autoSpaceDE w:val="0"/>
      <w:autoSpaceDN w:val="0"/>
      <w:adjustRightInd w:val="0"/>
      <w:spacing w:before="60"/>
      <w:ind w:left="1584"/>
      <w:jc w:val="both"/>
      <w:textAlignment w:val="baseline"/>
    </w:pPr>
    <w:rPr>
      <w:rFonts w:cs="David"/>
      <w:smallCaps/>
      <w:lang w:eastAsia="he-IL"/>
    </w:rPr>
  </w:style>
  <w:style w:type="paragraph" w:styleId="BalloonText">
    <w:name w:val="Balloon Text"/>
    <w:basedOn w:val="Normal"/>
    <w:semiHidden/>
    <w:rsid w:val="00956F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56FE7"/>
    <w:pPr>
      <w:bidi w:val="0"/>
      <w:spacing w:before="100" w:beforeAutospacing="1" w:after="100" w:afterAutospacing="1"/>
    </w:pPr>
  </w:style>
  <w:style w:type="table" w:styleId="TableGrid1">
    <w:name w:val="Table Grid 1"/>
    <w:basedOn w:val="TableNormal"/>
    <w:rsid w:val="00956FE7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956FE7"/>
    <w:rPr>
      <w:rFonts w:cs="David"/>
      <w:sz w:val="20"/>
      <w:szCs w:val="20"/>
    </w:rPr>
  </w:style>
  <w:style w:type="character" w:styleId="FootnoteReference">
    <w:name w:val="footnote reference"/>
    <w:basedOn w:val="DefaultParagraphFont"/>
    <w:semiHidden/>
    <w:rsid w:val="00956FE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56FE7"/>
    <w:pPr>
      <w:tabs>
        <w:tab w:val="right" w:pos="8987"/>
      </w:tabs>
    </w:pPr>
    <w:rPr>
      <w:rFonts w:cs="David"/>
      <w:b/>
      <w:bCs/>
      <w:noProof/>
    </w:rPr>
  </w:style>
  <w:style w:type="paragraph" w:styleId="TOC2">
    <w:name w:val="toc 2"/>
    <w:basedOn w:val="Normal"/>
    <w:next w:val="Normal"/>
    <w:autoRedefine/>
    <w:semiHidden/>
    <w:rsid w:val="00956FE7"/>
    <w:pPr>
      <w:tabs>
        <w:tab w:val="left" w:pos="1437"/>
        <w:tab w:val="right" w:pos="8987"/>
      </w:tabs>
      <w:ind w:left="1077"/>
    </w:pPr>
  </w:style>
  <w:style w:type="paragraph" w:styleId="TOC3">
    <w:name w:val="toc 3"/>
    <w:basedOn w:val="Normal"/>
    <w:next w:val="Normal"/>
    <w:autoRedefine/>
    <w:semiHidden/>
    <w:rsid w:val="00956FE7"/>
    <w:pPr>
      <w:tabs>
        <w:tab w:val="left" w:pos="1990"/>
        <w:tab w:val="right" w:pos="8987"/>
      </w:tabs>
      <w:ind w:left="1437"/>
    </w:pPr>
  </w:style>
  <w:style w:type="paragraph" w:styleId="BodyText">
    <w:name w:val="Body Text"/>
    <w:basedOn w:val="Normal"/>
    <w:rsid w:val="00956FE7"/>
    <w:pPr>
      <w:spacing w:after="120" w:line="300" w:lineRule="atLeast"/>
    </w:pPr>
    <w:rPr>
      <w:rFonts w:ascii="David" w:hAnsi="David" w:cs="David"/>
    </w:rPr>
  </w:style>
  <w:style w:type="paragraph" w:styleId="ListParagraph">
    <w:name w:val="List Paragraph"/>
    <w:basedOn w:val="Normal"/>
    <w:uiPriority w:val="34"/>
    <w:qFormat/>
    <w:rsid w:val="002173D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5313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5313B"/>
    <w:rPr>
      <w:rFonts w:ascii="Calibri" w:eastAsiaTheme="minorHAnsi" w:hAnsi="Calibri" w:cs="Calibri"/>
      <w:sz w:val="22"/>
      <w:szCs w:val="22"/>
    </w:rPr>
  </w:style>
  <w:style w:type="table" w:customStyle="1" w:styleId="1">
    <w:name w:val="טבלת רשת1"/>
    <w:basedOn w:val="TableNormal"/>
    <w:next w:val="TableGrid"/>
    <w:uiPriority w:val="59"/>
    <w:rsid w:val="00A67B7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טבלת רשת2"/>
    <w:basedOn w:val="TableNormal"/>
    <w:next w:val="TableGrid"/>
    <w:uiPriority w:val="59"/>
    <w:rsid w:val="00A67B7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FE7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56FE7"/>
    <w:pPr>
      <w:keepNext/>
      <w:bidi w:val="0"/>
      <w:outlineLvl w:val="0"/>
    </w:pPr>
    <w:rPr>
      <w:rFonts w:cs="Miriam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956FE7"/>
    <w:pPr>
      <w:keepNext/>
      <w:jc w:val="center"/>
      <w:outlineLvl w:val="1"/>
    </w:pPr>
    <w:rPr>
      <w:rFonts w:cs="David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56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6FE7"/>
    <w:rPr>
      <w:rFonts w:ascii="Arial" w:hAnsi="Arial" w:cs="Arial"/>
      <w:b/>
      <w:bCs/>
      <w:sz w:val="26"/>
      <w:szCs w:val="26"/>
      <w:lang w:val="en-US" w:eastAsia="en-US" w:bidi="he-IL"/>
    </w:rPr>
  </w:style>
  <w:style w:type="paragraph" w:styleId="Header">
    <w:name w:val="header"/>
    <w:basedOn w:val="Normal"/>
    <w:rsid w:val="00956F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FE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56FE7"/>
    <w:rPr>
      <w:color w:val="0000FF"/>
      <w:u w:val="single"/>
    </w:rPr>
  </w:style>
  <w:style w:type="table" w:styleId="TableGrid">
    <w:name w:val="Table Grid"/>
    <w:basedOn w:val="TableNormal"/>
    <w:uiPriority w:val="59"/>
    <w:rsid w:val="00956FE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6FE7"/>
  </w:style>
  <w:style w:type="paragraph" w:styleId="E-mailSignature">
    <w:name w:val="E-mail Signature"/>
    <w:basedOn w:val="Normal"/>
    <w:rsid w:val="00956FE7"/>
  </w:style>
  <w:style w:type="paragraph" w:customStyle="1" w:styleId="Normal3">
    <w:name w:val="Normal3"/>
    <w:basedOn w:val="Normal"/>
    <w:rsid w:val="00956FE7"/>
    <w:pPr>
      <w:keepLines/>
      <w:widowControl w:val="0"/>
      <w:overflowPunct w:val="0"/>
      <w:autoSpaceDE w:val="0"/>
      <w:autoSpaceDN w:val="0"/>
      <w:adjustRightInd w:val="0"/>
      <w:spacing w:before="60"/>
      <w:ind w:left="1584"/>
      <w:jc w:val="both"/>
      <w:textAlignment w:val="baseline"/>
    </w:pPr>
    <w:rPr>
      <w:rFonts w:cs="David"/>
      <w:smallCaps/>
      <w:lang w:eastAsia="he-IL"/>
    </w:rPr>
  </w:style>
  <w:style w:type="paragraph" w:styleId="BalloonText">
    <w:name w:val="Balloon Text"/>
    <w:basedOn w:val="Normal"/>
    <w:semiHidden/>
    <w:rsid w:val="00956F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56FE7"/>
    <w:pPr>
      <w:bidi w:val="0"/>
      <w:spacing w:before="100" w:beforeAutospacing="1" w:after="100" w:afterAutospacing="1"/>
    </w:pPr>
  </w:style>
  <w:style w:type="table" w:styleId="TableGrid1">
    <w:name w:val="Table Grid 1"/>
    <w:basedOn w:val="TableNormal"/>
    <w:rsid w:val="00956FE7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956FE7"/>
    <w:rPr>
      <w:rFonts w:cs="David"/>
      <w:sz w:val="20"/>
      <w:szCs w:val="20"/>
    </w:rPr>
  </w:style>
  <w:style w:type="character" w:styleId="FootnoteReference">
    <w:name w:val="footnote reference"/>
    <w:basedOn w:val="DefaultParagraphFont"/>
    <w:semiHidden/>
    <w:rsid w:val="00956FE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56FE7"/>
    <w:pPr>
      <w:tabs>
        <w:tab w:val="right" w:pos="8987"/>
      </w:tabs>
    </w:pPr>
    <w:rPr>
      <w:rFonts w:cs="David"/>
      <w:b/>
      <w:bCs/>
      <w:noProof/>
    </w:rPr>
  </w:style>
  <w:style w:type="paragraph" w:styleId="TOC2">
    <w:name w:val="toc 2"/>
    <w:basedOn w:val="Normal"/>
    <w:next w:val="Normal"/>
    <w:autoRedefine/>
    <w:semiHidden/>
    <w:rsid w:val="00956FE7"/>
    <w:pPr>
      <w:tabs>
        <w:tab w:val="left" w:pos="1437"/>
        <w:tab w:val="right" w:pos="8987"/>
      </w:tabs>
      <w:ind w:left="1077"/>
    </w:pPr>
  </w:style>
  <w:style w:type="paragraph" w:styleId="TOC3">
    <w:name w:val="toc 3"/>
    <w:basedOn w:val="Normal"/>
    <w:next w:val="Normal"/>
    <w:autoRedefine/>
    <w:semiHidden/>
    <w:rsid w:val="00956FE7"/>
    <w:pPr>
      <w:tabs>
        <w:tab w:val="left" w:pos="1990"/>
        <w:tab w:val="right" w:pos="8987"/>
      </w:tabs>
      <w:ind w:left="1437"/>
    </w:pPr>
  </w:style>
  <w:style w:type="paragraph" w:styleId="BodyText">
    <w:name w:val="Body Text"/>
    <w:basedOn w:val="Normal"/>
    <w:rsid w:val="00956FE7"/>
    <w:pPr>
      <w:spacing w:after="120" w:line="300" w:lineRule="atLeast"/>
    </w:pPr>
    <w:rPr>
      <w:rFonts w:ascii="David" w:hAnsi="David" w:cs="David"/>
    </w:rPr>
  </w:style>
  <w:style w:type="paragraph" w:styleId="ListParagraph">
    <w:name w:val="List Paragraph"/>
    <w:basedOn w:val="Normal"/>
    <w:uiPriority w:val="34"/>
    <w:qFormat/>
    <w:rsid w:val="002173D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5313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5313B"/>
    <w:rPr>
      <w:rFonts w:ascii="Calibri" w:eastAsiaTheme="minorHAnsi" w:hAnsi="Calibri" w:cs="Calibri"/>
      <w:sz w:val="22"/>
      <w:szCs w:val="22"/>
    </w:rPr>
  </w:style>
  <w:style w:type="table" w:customStyle="1" w:styleId="1">
    <w:name w:val="טבלת רשת1"/>
    <w:basedOn w:val="TableNormal"/>
    <w:next w:val="TableGrid"/>
    <w:uiPriority w:val="59"/>
    <w:rsid w:val="00A67B7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טבלת רשת2"/>
    <w:basedOn w:val="TableNormal"/>
    <w:next w:val="TableGrid"/>
    <w:uiPriority w:val="59"/>
    <w:rsid w:val="00A67B7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4il.org.i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o.gov.i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13;&#1493;&#1511;&#1497;\&#1500;&#1513;&#1499;&#1492;-%20&#1505;&#1491;&#1493;&#1512;%20&#1492;&#1512;&#1513;&#1514;%20&#1492;&#1488;&#1491;&#1493;&#1502;&#1492;\&#1514;&#1497;&#1511;&#1497;&#1493;&#1514;%20&#1500;&#1508;&#1497;%20&#1504;&#1493;&#1513;&#1488;&#1497;&#1501;\&#1496;&#1508;&#1505;&#1497;&#1501;\&#1514;&#1489;&#1504;&#1497;&#1514;%20&#1502;&#1505;&#1493;&#1493;&#1490;%20-%20&#1500;&#1513;&#1499;&#1514;%20&#1492;&#1513;&#1512;%20&#1500;&#1504;&#1493;&#1513;&#1488;&#1497;&#1501;%20&#1488;&#1505;&#1496;&#1512;&#1496;&#1490;&#1497;&#1497;&#150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A594-4F76-4EE7-AA17-4D2DD8D7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מסווג - לשכת השר לנושאים אסטרטגיים</Template>
  <TotalTime>9</TotalTime>
  <Pages>1</Pages>
  <Words>183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זימון לדיון בנושא היתכנות לתהליך bottom-up בזירה הפלסטינית</vt:lpstr>
      <vt:lpstr>זימון לדיון בנושא היתכנות לתהליך bottom-up בזירה הפלסטינית</vt:lpstr>
    </vt:vector>
  </TitlesOfParts>
  <Company>pmo</Company>
  <LinksUpToDate>false</LinksUpToDate>
  <CharactersWithSpaces>1202</CharactersWithSpaces>
  <SharedDoc>false</SharedDoc>
  <HLinks>
    <vt:vector size="12" baseType="variant"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http://www.pmo.gov.il/</vt:lpwstr>
      </vt:variant>
      <vt:variant>
        <vt:lpwstr/>
      </vt:variant>
      <vt:variant>
        <vt:i4>6488126</vt:i4>
      </vt:variant>
      <vt:variant>
        <vt:i4>6</vt:i4>
      </vt:variant>
      <vt:variant>
        <vt:i4>0</vt:i4>
      </vt:variant>
      <vt:variant>
        <vt:i4>5</vt:i4>
      </vt:variant>
      <vt:variant>
        <vt:lpwstr>http://www.pmo.gov.il/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זימון לדיון בנושא היתכנות לתהליך bottom-up בזירה הפלסטינית</dc:title>
  <dc:creator>talh</dc:creator>
  <cp:lastModifiedBy>לאה דוידי</cp:lastModifiedBy>
  <cp:revision>5</cp:revision>
  <cp:lastPrinted>2017-08-13T07:04:00Z</cp:lastPrinted>
  <dcterms:created xsi:type="dcterms:W3CDTF">2017-08-06T06:29:00Z</dcterms:created>
  <dcterms:modified xsi:type="dcterms:W3CDTF">2017-08-13T07:05:00Z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סוג מסמך">
    <vt:lpwstr>דואר יוצא</vt:lpwstr>
  </property>
  <property fmtid="{D5CDD505-2E9C-101B-9397-08002B2CF9AE}" pid="3" name="physical_file">
    <vt:lpwstr>תפיסות</vt:lpwstr>
  </property>
  <property fmtid="{D5CDD505-2E9C-101B-9397-08002B2CF9AE}" pid="4" name="classification">
    <vt:lpwstr>בלמ"ס</vt:lpwstr>
  </property>
  <property fmtid="{D5CDD505-2E9C-101B-9397-08002B2CF9AE}" pid="5" name="מזהה מלי">
    <vt:lpwstr>D268297</vt:lpwstr>
  </property>
  <property fmtid="{D5CDD505-2E9C-101B-9397-08002B2CF9AE}" pid="6" name="language">
    <vt:lpwstr>עברית</vt:lpwstr>
  </property>
  <property fmtid="{D5CDD505-2E9C-101B-9397-08002B2CF9AE}" pid="7" name="owner">
    <vt:lpwstr>REDPMO\kobim</vt:lpwstr>
  </property>
  <property fmtid="{D5CDD505-2E9C-101B-9397-08002B2CF9AE}" pid="8" name="template_name">
    <vt:lpwstr>לוגו ראש אגף פלסטינים</vt:lpwstr>
  </property>
  <property fmtid="{D5CDD505-2E9C-101B-9397-08002B2CF9AE}" pid="9" name="written_date">
    <vt:lpwstr>2009-11-15T00:00:00Z</vt:lpwstr>
  </property>
  <property fmtid="{D5CDD505-2E9C-101B-9397-08002B2CF9AE}" pid="10" name="delivery_note_number">
    <vt:lpwstr/>
  </property>
  <property fmtid="{D5CDD505-2E9C-101B-9397-08002B2CF9AE}" pid="11" name="written_for">
    <vt:lpwstr/>
  </property>
  <property fmtid="{D5CDD505-2E9C-101B-9397-08002B2CF9AE}" pid="12" name="comment">
    <vt:lpwstr/>
  </property>
  <property fmtid="{D5CDD505-2E9C-101B-9397-08002B2CF9AE}" pid="13" name="delivery_note_return_date">
    <vt:lpwstr/>
  </property>
  <property fmtid="{D5CDD505-2E9C-101B-9397-08002B2CF9AE}" pid="14" name="source_written_date">
    <vt:lpwstr/>
  </property>
  <property fmtid="{D5CDD505-2E9C-101B-9397-08002B2CF9AE}" pid="15" name="Topics">
    <vt:lpwstr/>
  </property>
  <property fmtid="{D5CDD505-2E9C-101B-9397-08002B2CF9AE}" pid="16" name="actual_archive">
    <vt:lpwstr/>
  </property>
  <property fmtid="{D5CDD505-2E9C-101B-9397-08002B2CF9AE}" pid="17" name="num_of_copys">
    <vt:lpwstr/>
  </property>
  <property fmtid="{D5CDD505-2E9C-101B-9397-08002B2CF9AE}" pid="18" name="reference">
    <vt:lpwstr/>
  </property>
  <property fmtid="{D5CDD505-2E9C-101B-9397-08002B2CF9AE}" pid="19" name="source_reference">
    <vt:lpwstr/>
  </property>
  <property fmtid="{D5CDD505-2E9C-101B-9397-08002B2CF9AE}" pid="20" name="preffered_archive_time">
    <vt:lpwstr/>
  </property>
  <property fmtid="{D5CDD505-2E9C-101B-9397-08002B2CF9AE}" pid="21" name="preffered_delete_time">
    <vt:lpwstr/>
  </property>
  <property fmtid="{D5CDD505-2E9C-101B-9397-08002B2CF9AE}" pid="22" name="correspondents_to">
    <vt:lpwstr/>
  </property>
  <property fmtid="{D5CDD505-2E9C-101B-9397-08002B2CF9AE}" pid="23" name="correspondents_to_id">
    <vt:lpwstr/>
  </property>
  <property fmtid="{D5CDD505-2E9C-101B-9397-08002B2CF9AE}" pid="24" name="correspondents_from">
    <vt:lpwstr/>
  </property>
  <property fmtid="{D5CDD505-2E9C-101B-9397-08002B2CF9AE}" pid="25" name="correspondents_from_id">
    <vt:lpwstr/>
  </property>
  <property fmtid="{D5CDD505-2E9C-101B-9397-08002B2CF9AE}" pid="26" name="correspondents_bc">
    <vt:lpwstr/>
  </property>
  <property fmtid="{D5CDD505-2E9C-101B-9397-08002B2CF9AE}" pid="27" name="correspondents_bc_id">
    <vt:lpwstr/>
  </property>
  <property fmtid="{D5CDD505-2E9C-101B-9397-08002B2CF9AE}" pid="28" name="EngProfile">
    <vt:lpwstr>outgoing_mail</vt:lpwstr>
  </property>
  <property fmtid="{D5CDD505-2E9C-101B-9397-08002B2CF9AE}" pid="29" name="HEB_DATE_L">
    <vt:lpwstr>15 נובמבר 2009</vt:lpwstr>
  </property>
  <property fmtid="{D5CDD505-2E9C-101B-9397-08002B2CF9AE}" pid="30" name="mali_document_id">
    <vt:lpwstr>D268297</vt:lpwstr>
  </property>
  <property fmtid="{D5CDD505-2E9C-101B-9397-08002B2CF9AE}" pid="31" name="מצב">
    <vt:lpwstr>טיוטא</vt:lpwstr>
  </property>
  <property fmtid="{D5CDD505-2E9C-101B-9397-08002B2CF9AE}" pid="32" name="HEB_DATE_HEB">
    <vt:lpwstr>כ"ח חשון תש"ע</vt:lpwstr>
  </property>
  <property fmtid="{D5CDD505-2E9C-101B-9397-08002B2CF9AE}" pid="33" name="DOC_CORR_TO_LNAME_ADD">
    <vt:lpwstr/>
  </property>
  <property fmtid="{D5CDD505-2E9C-101B-9397-08002B2CF9AE}" pid="34" name="DOC_CORR_TO_ORG">
    <vt:lpwstr/>
  </property>
  <property fmtid="{D5CDD505-2E9C-101B-9397-08002B2CF9AE}" pid="35" name="DOC_CORR_TO_CIVIL_STATUS">
    <vt:lpwstr/>
  </property>
  <property fmtid="{D5CDD505-2E9C-101B-9397-08002B2CF9AE}" pid="36" name="DOC_CORR_TO_LNAME">
    <vt:lpwstr/>
  </property>
  <property fmtid="{D5CDD505-2E9C-101B-9397-08002B2CF9AE}" pid="37" name="DOC_CORR_TO_NICK_NAME">
    <vt:lpwstr/>
  </property>
  <property fmtid="{D5CDD505-2E9C-101B-9397-08002B2CF9AE}" pid="38" name="DOC_CORR_TO_CITY">
    <vt:lpwstr/>
  </property>
  <property fmtid="{D5CDD505-2E9C-101B-9397-08002B2CF9AE}" pid="39" name="DOC_CORR_TO_PHONE">
    <vt:lpwstr/>
  </property>
  <property fmtid="{D5CDD505-2E9C-101B-9397-08002B2CF9AE}" pid="40" name="DOC_CORR_TO_NUM">
    <vt:lpwstr/>
  </property>
  <property fmtid="{D5CDD505-2E9C-101B-9397-08002B2CF9AE}" pid="41" name="DOC_CORR_TO_ZIP">
    <vt:lpwstr/>
  </property>
  <property fmtid="{D5CDD505-2E9C-101B-9397-08002B2CF9AE}" pid="42" name="DOC_CORR_TO_FNAME">
    <vt:lpwstr/>
  </property>
  <property fmtid="{D5CDD505-2E9C-101B-9397-08002B2CF9AE}" pid="43" name="DOC_CORR_TO_FNAME_ADD">
    <vt:lpwstr/>
  </property>
  <property fmtid="{D5CDD505-2E9C-101B-9397-08002B2CF9AE}" pid="44" name="DOC_CORR_TO_STREET">
    <vt:lpwstr/>
  </property>
  <property fmtid="{D5CDD505-2E9C-101B-9397-08002B2CF9AE}" pid="45" name="DOC_CORR_TO_FAX">
    <vt:lpwstr/>
  </property>
  <property fmtid="{D5CDD505-2E9C-101B-9397-08002B2CF9AE}" pid="46" name="DOC_CORR_TO_COUNTRY">
    <vt:lpwstr/>
  </property>
  <property fmtid="{D5CDD505-2E9C-101B-9397-08002B2CF9AE}" pid="47" name="DOC_CORR_TO_POB">
    <vt:lpwstr/>
  </property>
  <property fmtid="{D5CDD505-2E9C-101B-9397-08002B2CF9AE}" pid="48" name="DOC_CORR_TO_ACTIVE_ROLE">
    <vt:lpwstr/>
  </property>
  <property fmtid="{D5CDD505-2E9C-101B-9397-08002B2CF9AE}" pid="49" name="scan_date">
    <vt:lpwstr/>
  </property>
  <property fmtid="{D5CDD505-2E9C-101B-9397-08002B2CF9AE}" pid="50" name="receive_date">
    <vt:lpwstr/>
  </property>
  <property fmtid="{D5CDD505-2E9C-101B-9397-08002B2CF9AE}" pid="51" name="scan_id">
    <vt:lpwstr/>
  </property>
  <property fmtid="{D5CDD505-2E9C-101B-9397-08002B2CF9AE}" pid="52" name="pages0">
    <vt:lpwstr/>
  </property>
  <property fmtid="{D5CDD505-2E9C-101B-9397-08002B2CF9AE}" pid="53" name="document_id">
    <vt:lpwstr/>
  </property>
  <property fmtid="{D5CDD505-2E9C-101B-9397-08002B2CF9AE}" pid="54" name="profile">
    <vt:lpwstr/>
  </property>
  <property fmtid="{D5CDD505-2E9C-101B-9397-08002B2CF9AE}" pid="55" name="contract_subject">
    <vt:lpwstr/>
  </property>
  <property fmtid="{D5CDD505-2E9C-101B-9397-08002B2CF9AE}" pid="56" name="contract_unit">
    <vt:lpwstr/>
  </property>
  <property fmtid="{D5CDD505-2E9C-101B-9397-08002B2CF9AE}" pid="57" name="contract_start">
    <vt:lpwstr/>
  </property>
  <property fmtid="{D5CDD505-2E9C-101B-9397-08002B2CF9AE}" pid="58" name="contract_end">
    <vt:lpwstr/>
  </property>
  <property fmtid="{D5CDD505-2E9C-101B-9397-08002B2CF9AE}" pid="59" name="num_of_words">
    <vt:lpwstr/>
  </property>
  <property fmtid="{D5CDD505-2E9C-101B-9397-08002B2CF9AE}" pid="60" name="actual_speech_date">
    <vt:lpwstr/>
  </property>
  <property fmtid="{D5CDD505-2E9C-101B-9397-08002B2CF9AE}" pid="61" name="protocol_meeting_type">
    <vt:lpwstr/>
  </property>
  <property fmtid="{D5CDD505-2E9C-101B-9397-08002B2CF9AE}" pid="62" name="meeting_date">
    <vt:lpwstr/>
  </property>
  <property fmtid="{D5CDD505-2E9C-101B-9397-08002B2CF9AE}" pid="63" name="presentation_date">
    <vt:lpwstr/>
  </property>
  <property fmtid="{D5CDD505-2E9C-101B-9397-08002B2CF9AE}" pid="64" name="task_id">
    <vt:lpwstr/>
  </property>
  <property fmtid="{D5CDD505-2E9C-101B-9397-08002B2CF9AE}" pid="65" name="moderator">
    <vt:lpwstr/>
  </property>
  <property fmtid="{D5CDD505-2E9C-101B-9397-08002B2CF9AE}" pid="66" name="instruction">
    <vt:lpwstr/>
  </property>
  <property fmtid="{D5CDD505-2E9C-101B-9397-08002B2CF9AE}" pid="67" name="task_operator">
    <vt:lpwstr/>
  </property>
  <property fmtid="{D5CDD505-2E9C-101B-9397-08002B2CF9AE}" pid="68" name="due_date">
    <vt:lpwstr/>
  </property>
  <property fmtid="{D5CDD505-2E9C-101B-9397-08002B2CF9AE}" pid="69" name="priority">
    <vt:lpwstr/>
  </property>
  <property fmtid="{D5CDD505-2E9C-101B-9397-08002B2CF9AE}" pid="70" name="title0">
    <vt:lpwstr/>
  </property>
  <property fmtid="{D5CDD505-2E9C-101B-9397-08002B2CF9AE}" pid="71" name="document_origin">
    <vt:lpwstr/>
  </property>
  <property fmtid="{D5CDD505-2E9C-101B-9397-08002B2CF9AE}" pid="72" name="entity">
    <vt:lpwstr/>
  </property>
  <property fmtid="{D5CDD505-2E9C-101B-9397-08002B2CF9AE}" pid="73" name="Name">
    <vt:lpwstr/>
  </property>
  <property fmtid="{D5CDD505-2E9C-101B-9397-08002B2CF9AE}" pid="74" name="status">
    <vt:lpwstr/>
  </property>
  <property fmtid="{D5CDD505-2E9C-101B-9397-08002B2CF9AE}" pid="75" name="mail_recieve_from">
    <vt:lpwstr/>
  </property>
  <property fmtid="{D5CDD505-2E9C-101B-9397-08002B2CF9AE}" pid="76" name="mail_recieve_to">
    <vt:lpwstr/>
  </property>
  <property fmtid="{D5CDD505-2E9C-101B-9397-08002B2CF9AE}" pid="77" name="created0">
    <vt:lpwstr/>
  </property>
  <property fmtid="{D5CDD505-2E9C-101B-9397-08002B2CF9AE}" pid="78" name="percent_complete">
    <vt:lpwstr/>
  </property>
  <property fmtid="{D5CDD505-2E9C-101B-9397-08002B2CF9AE}" pid="79" name="DOC_CORR_TO_EMAIL">
    <vt:lpwstr/>
  </property>
  <property fmtid="{D5CDD505-2E9C-101B-9397-08002B2CF9AE}" pid="80" name="HEB_DATE_L0">
    <vt:lpwstr/>
  </property>
</Properties>
</file>